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41E" w:rsidRDefault="007F541E" w:rsidP="007F541E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7F541E" w:rsidRDefault="007F541E" w:rsidP="007F541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:rsidR="007F541E" w:rsidRDefault="007F541E" w:rsidP="007F541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:rsidR="007F541E" w:rsidRDefault="007F541E" w:rsidP="007F541E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В ТЕЛЕКОМУНИКАЦИИТЕ И ПОЩИТЕ</w:t>
      </w:r>
    </w:p>
    <w:p w:rsidR="007F541E" w:rsidRDefault="007F541E" w:rsidP="007F541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БАКАЛАВЪР</w:t>
      </w:r>
    </w:p>
    <w:p w:rsidR="0020455D" w:rsidRPr="008A5FC5" w:rsidRDefault="0020455D" w:rsidP="0020455D">
      <w:pPr>
        <w:autoSpaceDE w:val="0"/>
        <w:autoSpaceDN w:val="0"/>
        <w:adjustRightInd w:val="0"/>
        <w:rPr>
          <w:sz w:val="20"/>
          <w:szCs w:val="20"/>
        </w:rPr>
      </w:pPr>
    </w:p>
    <w:p w:rsidR="0020455D" w:rsidRPr="008A5FC5" w:rsidRDefault="0020455D" w:rsidP="0020455D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8A5FC5">
        <w:rPr>
          <w:b/>
          <w:sz w:val="20"/>
          <w:szCs w:val="20"/>
          <w:lang w:val="ru-RU"/>
        </w:rPr>
        <w:t xml:space="preserve">ОПИСАНИЕ </w:t>
      </w:r>
      <w:r w:rsidRPr="008A5FC5">
        <w:rPr>
          <w:b/>
          <w:sz w:val="20"/>
          <w:szCs w:val="20"/>
        </w:rPr>
        <w:t xml:space="preserve">НА ЛЕКЦИОНЕН КУРС </w:t>
      </w:r>
    </w:p>
    <w:p w:rsidR="0020455D" w:rsidRPr="008A5FC5" w:rsidRDefault="0020455D" w:rsidP="0020455D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20455D" w:rsidRPr="008A5FC5" w:rsidRDefault="0020455D" w:rsidP="007F541E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8A5FC5">
        <w:rPr>
          <w:b/>
          <w:sz w:val="20"/>
          <w:szCs w:val="20"/>
        </w:rPr>
        <w:t>1. Наименование</w:t>
      </w:r>
      <w:r w:rsidRPr="008A5FC5">
        <w:rPr>
          <w:b/>
          <w:sz w:val="20"/>
          <w:szCs w:val="20"/>
          <w:lang w:val="ru-RU"/>
        </w:rPr>
        <w:t xml:space="preserve"> на курса: </w:t>
      </w:r>
      <w:r w:rsidR="00C964AC" w:rsidRPr="00C964AC">
        <w:rPr>
          <w:i/>
          <w:sz w:val="20"/>
          <w:szCs w:val="20"/>
        </w:rPr>
        <w:t>ОСНОВИ НА</w:t>
      </w:r>
      <w:r w:rsidR="00C964AC">
        <w:rPr>
          <w:b/>
          <w:i/>
          <w:sz w:val="20"/>
          <w:szCs w:val="20"/>
        </w:rPr>
        <w:t xml:space="preserve"> </w:t>
      </w:r>
      <w:r w:rsidR="007F541E" w:rsidRPr="007F541E">
        <w:rPr>
          <w:i/>
          <w:sz w:val="20"/>
          <w:szCs w:val="20"/>
        </w:rPr>
        <w:t>ТЪРГОВСКО</w:t>
      </w:r>
      <w:r w:rsidR="00C964AC">
        <w:rPr>
          <w:i/>
          <w:sz w:val="20"/>
          <w:szCs w:val="20"/>
        </w:rPr>
        <w:t>ТО</w:t>
      </w:r>
      <w:r w:rsidR="007F541E" w:rsidRPr="007F541E">
        <w:rPr>
          <w:i/>
          <w:sz w:val="20"/>
          <w:szCs w:val="20"/>
        </w:rPr>
        <w:t xml:space="preserve"> ПРАВО</w:t>
      </w:r>
    </w:p>
    <w:p w:rsidR="0020455D" w:rsidRPr="007F541E" w:rsidRDefault="0020455D" w:rsidP="007F541E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8A5FC5">
        <w:rPr>
          <w:b/>
          <w:sz w:val="20"/>
          <w:szCs w:val="20"/>
          <w:lang w:val="ru-RU"/>
        </w:rPr>
        <w:t>2. Код на курса:</w:t>
      </w:r>
      <w:r w:rsidR="007F541E">
        <w:rPr>
          <w:b/>
          <w:sz w:val="20"/>
          <w:szCs w:val="20"/>
          <w:lang w:val="en-US"/>
        </w:rPr>
        <w:t xml:space="preserve"> </w:t>
      </w:r>
      <w:r w:rsidR="00833930" w:rsidRPr="006A06A4">
        <w:rPr>
          <w:sz w:val="20"/>
          <w:szCs w:val="20"/>
        </w:rPr>
        <w:t>B.44.008.2</w:t>
      </w:r>
    </w:p>
    <w:p w:rsidR="0020455D" w:rsidRPr="008A5FC5" w:rsidRDefault="0020455D" w:rsidP="007F541E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8A5FC5">
        <w:rPr>
          <w:b/>
          <w:sz w:val="20"/>
          <w:szCs w:val="20"/>
          <w:lang w:val="ru-RU"/>
        </w:rPr>
        <w:t xml:space="preserve">3. Вид на курса: </w:t>
      </w:r>
      <w:r w:rsidRPr="007F541E">
        <w:rPr>
          <w:i/>
          <w:sz w:val="20"/>
          <w:szCs w:val="20"/>
        </w:rPr>
        <w:t>избираем</w:t>
      </w:r>
    </w:p>
    <w:p w:rsidR="0020455D" w:rsidRPr="007F541E" w:rsidRDefault="0020455D" w:rsidP="007F541E">
      <w:pPr>
        <w:autoSpaceDE w:val="0"/>
        <w:autoSpaceDN w:val="0"/>
        <w:adjustRightInd w:val="0"/>
        <w:rPr>
          <w:sz w:val="20"/>
          <w:szCs w:val="20"/>
        </w:rPr>
      </w:pPr>
      <w:r w:rsidRPr="008A5FC5">
        <w:rPr>
          <w:b/>
          <w:sz w:val="20"/>
          <w:szCs w:val="20"/>
          <w:lang w:val="ru-RU"/>
        </w:rPr>
        <w:t xml:space="preserve">4. </w:t>
      </w:r>
      <w:r w:rsidRPr="008A5FC5">
        <w:rPr>
          <w:b/>
          <w:sz w:val="20"/>
          <w:szCs w:val="20"/>
        </w:rPr>
        <w:t>Ниво:</w:t>
      </w:r>
      <w:r w:rsidRPr="008A5FC5">
        <w:rPr>
          <w:sz w:val="20"/>
          <w:szCs w:val="20"/>
          <w:lang w:val="en-US"/>
        </w:rPr>
        <w:t xml:space="preserve"> </w:t>
      </w:r>
      <w:r w:rsidRPr="007F541E">
        <w:rPr>
          <w:i/>
          <w:sz w:val="20"/>
          <w:szCs w:val="20"/>
          <w:lang w:val="ru-RU"/>
        </w:rPr>
        <w:t>бакалавър</w:t>
      </w:r>
    </w:p>
    <w:p w:rsidR="0020455D" w:rsidRPr="008A5FC5" w:rsidRDefault="0020455D" w:rsidP="007F541E">
      <w:pPr>
        <w:rPr>
          <w:i/>
          <w:sz w:val="20"/>
          <w:szCs w:val="20"/>
        </w:rPr>
      </w:pPr>
      <w:r w:rsidRPr="008A5FC5">
        <w:rPr>
          <w:b/>
          <w:sz w:val="20"/>
          <w:szCs w:val="20"/>
        </w:rPr>
        <w:t>5</w:t>
      </w:r>
      <w:r w:rsidRPr="008A5FC5">
        <w:rPr>
          <w:b/>
          <w:sz w:val="20"/>
          <w:szCs w:val="20"/>
          <w:lang w:val="ru-RU"/>
        </w:rPr>
        <w:t xml:space="preserve">. Година на </w:t>
      </w:r>
      <w:r w:rsidRPr="008A5FC5">
        <w:rPr>
          <w:b/>
          <w:sz w:val="20"/>
          <w:szCs w:val="20"/>
        </w:rPr>
        <w:t>изучаване</w:t>
      </w:r>
      <w:r w:rsidRPr="008A5FC5">
        <w:rPr>
          <w:b/>
          <w:sz w:val="20"/>
          <w:szCs w:val="20"/>
          <w:lang w:val="ru-RU"/>
        </w:rPr>
        <w:t xml:space="preserve">: </w:t>
      </w:r>
      <w:r w:rsidRPr="007F541E">
        <w:rPr>
          <w:i/>
          <w:sz w:val="20"/>
          <w:szCs w:val="20"/>
          <w:lang w:val="ru-RU"/>
        </w:rPr>
        <w:t>първа</w:t>
      </w:r>
    </w:p>
    <w:p w:rsidR="0020455D" w:rsidRPr="008A5FC5" w:rsidRDefault="0020455D" w:rsidP="007F541E">
      <w:pPr>
        <w:autoSpaceDE w:val="0"/>
        <w:autoSpaceDN w:val="0"/>
        <w:adjustRightInd w:val="0"/>
        <w:rPr>
          <w:sz w:val="20"/>
          <w:szCs w:val="20"/>
        </w:rPr>
      </w:pPr>
      <w:r w:rsidRPr="008A5FC5">
        <w:rPr>
          <w:b/>
          <w:sz w:val="20"/>
          <w:szCs w:val="20"/>
        </w:rPr>
        <w:t>6</w:t>
      </w:r>
      <w:r w:rsidRPr="008A5FC5">
        <w:rPr>
          <w:b/>
          <w:sz w:val="20"/>
          <w:szCs w:val="20"/>
          <w:lang w:val="ru-RU"/>
        </w:rPr>
        <w:t>. Семестър:</w:t>
      </w:r>
      <w:r w:rsidRPr="008A5FC5">
        <w:rPr>
          <w:sz w:val="20"/>
          <w:szCs w:val="20"/>
          <w:lang w:val="ru-RU"/>
        </w:rPr>
        <w:t xml:space="preserve"> </w:t>
      </w:r>
      <w:r w:rsidRPr="007F541E">
        <w:rPr>
          <w:i/>
          <w:sz w:val="20"/>
          <w:szCs w:val="20"/>
          <w:lang w:val="ru-RU"/>
        </w:rPr>
        <w:t>първи</w:t>
      </w:r>
    </w:p>
    <w:p w:rsidR="0020455D" w:rsidRPr="008A5FC5" w:rsidRDefault="0020455D" w:rsidP="007F541E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8A5FC5">
        <w:rPr>
          <w:b/>
          <w:sz w:val="20"/>
          <w:szCs w:val="20"/>
        </w:rPr>
        <w:t>7</w:t>
      </w:r>
      <w:r w:rsidRPr="008A5FC5">
        <w:rPr>
          <w:b/>
          <w:sz w:val="20"/>
          <w:szCs w:val="20"/>
          <w:lang w:val="ru-RU"/>
        </w:rPr>
        <w:t>. Брой кредити:</w:t>
      </w:r>
      <w:r w:rsidRPr="007F541E">
        <w:rPr>
          <w:i/>
          <w:sz w:val="20"/>
          <w:szCs w:val="20"/>
          <w:lang w:val="ru-RU"/>
        </w:rPr>
        <w:t xml:space="preserve"> 3</w:t>
      </w:r>
    </w:p>
    <w:p w:rsidR="0020455D" w:rsidRPr="007F541E" w:rsidRDefault="0020455D" w:rsidP="007F541E">
      <w:pPr>
        <w:autoSpaceDE w:val="0"/>
        <w:autoSpaceDN w:val="0"/>
        <w:adjustRightInd w:val="0"/>
        <w:rPr>
          <w:i/>
          <w:sz w:val="20"/>
          <w:szCs w:val="20"/>
          <w:lang w:val="ru-RU"/>
        </w:rPr>
      </w:pPr>
      <w:r w:rsidRPr="008A5FC5">
        <w:rPr>
          <w:b/>
          <w:sz w:val="20"/>
          <w:szCs w:val="20"/>
        </w:rPr>
        <w:t>8</w:t>
      </w:r>
      <w:r w:rsidRPr="008A5FC5">
        <w:rPr>
          <w:b/>
          <w:sz w:val="20"/>
          <w:szCs w:val="20"/>
          <w:lang w:val="ru-RU"/>
        </w:rPr>
        <w:t>. Име на лектор</w:t>
      </w:r>
      <w:r w:rsidRPr="008A5FC5">
        <w:rPr>
          <w:b/>
          <w:sz w:val="20"/>
          <w:szCs w:val="20"/>
        </w:rPr>
        <w:t>а</w:t>
      </w:r>
      <w:r w:rsidRPr="008A5FC5">
        <w:rPr>
          <w:b/>
          <w:sz w:val="20"/>
          <w:szCs w:val="20"/>
          <w:lang w:val="ru-RU"/>
        </w:rPr>
        <w:t xml:space="preserve">: </w:t>
      </w:r>
      <w:r w:rsidRPr="007F541E">
        <w:rPr>
          <w:i/>
          <w:sz w:val="20"/>
          <w:szCs w:val="20"/>
          <w:lang w:val="ru-RU"/>
        </w:rPr>
        <w:t>гл. ас. д-р Кирил Илиев</w:t>
      </w:r>
    </w:p>
    <w:p w:rsidR="0020455D" w:rsidRPr="008A5FC5" w:rsidRDefault="007F541E" w:rsidP="0020455D">
      <w:pPr>
        <w:jc w:val="both"/>
        <w:rPr>
          <w:b/>
          <w:sz w:val="20"/>
          <w:szCs w:val="20"/>
          <w:lang w:val="ru-RU"/>
        </w:rPr>
      </w:pPr>
      <w:r w:rsidRPr="007F541E">
        <w:rPr>
          <w:b/>
          <w:bCs/>
          <w:sz w:val="20"/>
          <w:szCs w:val="20"/>
          <w:lang w:val="en-US"/>
        </w:rPr>
        <w:t>9</w:t>
      </w:r>
      <w:r w:rsidR="0020455D" w:rsidRPr="008A5FC5">
        <w:rPr>
          <w:b/>
          <w:bCs/>
          <w:sz w:val="20"/>
          <w:szCs w:val="20"/>
        </w:rPr>
        <w:t>. Резултати от обучението за дисциплината</w:t>
      </w:r>
      <w:r w:rsidR="0020455D" w:rsidRPr="008A5FC5">
        <w:rPr>
          <w:b/>
          <w:sz w:val="20"/>
          <w:szCs w:val="20"/>
        </w:rPr>
        <w:t>:</w:t>
      </w:r>
    </w:p>
    <w:p w:rsidR="0020455D" w:rsidRPr="007F541E" w:rsidRDefault="007F541E" w:rsidP="007F541E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20455D" w:rsidRPr="007F541E">
        <w:rPr>
          <w:i/>
          <w:sz w:val="20"/>
          <w:szCs w:val="20"/>
        </w:rPr>
        <w:t>Целта на курса</w:t>
      </w:r>
      <w:r w:rsidR="0020455D" w:rsidRPr="008A5FC5">
        <w:rPr>
          <w:sz w:val="20"/>
          <w:szCs w:val="20"/>
        </w:rPr>
        <w:t xml:space="preserve"> е да даде на студентите в систематизиран вид знания в областта на търговското право, върху които е необходимо да се акцентира с оглед спецификата на изучаваната от студентите специалност.</w:t>
      </w:r>
      <w:r>
        <w:rPr>
          <w:sz w:val="20"/>
          <w:szCs w:val="20"/>
        </w:rPr>
        <w:t xml:space="preserve"> </w:t>
      </w:r>
      <w:r w:rsidR="0020455D" w:rsidRPr="008A5FC5">
        <w:rPr>
          <w:sz w:val="20"/>
          <w:szCs w:val="20"/>
        </w:rPr>
        <w:t xml:space="preserve">Студентите, приключили обучението си по дисциплината, </w:t>
      </w:r>
      <w:r w:rsidR="0020455D" w:rsidRPr="008A5FC5">
        <w:rPr>
          <w:i/>
          <w:sz w:val="20"/>
          <w:szCs w:val="20"/>
        </w:rPr>
        <w:t>трябва да придобият:</w:t>
      </w:r>
    </w:p>
    <w:p w:rsidR="0020455D" w:rsidRPr="008A5FC5" w:rsidRDefault="007F541E" w:rsidP="007F541E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20455D" w:rsidRPr="008A5FC5">
        <w:rPr>
          <w:i/>
          <w:sz w:val="20"/>
          <w:szCs w:val="20"/>
        </w:rPr>
        <w:t>Основни знания</w:t>
      </w:r>
      <w:r w:rsidR="0020455D" w:rsidRPr="008A5FC5">
        <w:rPr>
          <w:sz w:val="20"/>
          <w:szCs w:val="20"/>
        </w:rPr>
        <w:t xml:space="preserve"> за това каква е същността, предмета и място на търговското право в системата на правото, какви са най-важните принципи на действащото търговско право, кои са източниците на търговското право, какво представлява търговското предприятие, какво представляват предприятията: едноличен търговец, дружество с ограничена отговорност, акционерно дружество, събирателното дружество, командитно дружество, гражданско дружество, консорциум, холдинг, дружество със специална инвестиционна цел, статута на търговците - публични предприятия, какъв е правния режим на държавните предприятия, кооперациите  и разбира се какво е акционерно дружество, и как се формира неговия капитал под формата на акции и облигации. В края на курса, студентите ще се запознаят и с несъстоятелността,  съдебните фази през които производството минава, ликвидацията и как се удовлетворяват кредиторите на предприятие изпаднало в неплатежоспособност и несъстоятелност.</w:t>
      </w:r>
    </w:p>
    <w:p w:rsidR="0020455D" w:rsidRPr="008A5FC5" w:rsidRDefault="007F541E" w:rsidP="007F541E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20455D" w:rsidRPr="008A5FC5">
        <w:rPr>
          <w:i/>
          <w:sz w:val="20"/>
          <w:szCs w:val="20"/>
        </w:rPr>
        <w:t>Практически умения</w:t>
      </w:r>
      <w:r w:rsidR="0020455D" w:rsidRPr="008A5FC5">
        <w:rPr>
          <w:sz w:val="20"/>
          <w:szCs w:val="20"/>
        </w:rPr>
        <w:t xml:space="preserve"> за това как се създават и регистрират търговски предприятия,  как се осъществява законово защитата на правата на субектите осъществяващи търговски взаимоотношения, как се сключват, гарантират и изпълняват търговски сделк</w:t>
      </w:r>
      <w:r>
        <w:rPr>
          <w:sz w:val="20"/>
          <w:szCs w:val="20"/>
        </w:rPr>
        <w:t>и, как се прилагат администрат</w:t>
      </w:r>
      <w:r w:rsidR="00826B6E">
        <w:rPr>
          <w:sz w:val="20"/>
          <w:szCs w:val="20"/>
        </w:rPr>
        <w:t>и</w:t>
      </w:r>
      <w:r>
        <w:rPr>
          <w:sz w:val="20"/>
          <w:szCs w:val="20"/>
        </w:rPr>
        <w:t>в</w:t>
      </w:r>
      <w:r w:rsidR="0020455D" w:rsidRPr="008A5FC5">
        <w:rPr>
          <w:sz w:val="20"/>
          <w:szCs w:val="20"/>
        </w:rPr>
        <w:t>ните контролни функции в сектора от страна на държавата с оглед гарантиране</w:t>
      </w:r>
      <w:r>
        <w:rPr>
          <w:sz w:val="20"/>
          <w:szCs w:val="20"/>
        </w:rPr>
        <w:t xml:space="preserve"> на конкурент</w:t>
      </w:r>
      <w:r w:rsidR="0020455D" w:rsidRPr="008A5FC5">
        <w:rPr>
          <w:sz w:val="20"/>
          <w:szCs w:val="20"/>
        </w:rPr>
        <w:t xml:space="preserve">оспособността на търговците и как се прилага </w:t>
      </w:r>
      <w:proofErr w:type="spellStart"/>
      <w:r w:rsidR="0020455D" w:rsidRPr="008A5FC5">
        <w:rPr>
          <w:sz w:val="20"/>
          <w:szCs w:val="20"/>
        </w:rPr>
        <w:t>антимонополната</w:t>
      </w:r>
      <w:proofErr w:type="spellEnd"/>
      <w:r w:rsidR="0020455D" w:rsidRPr="008A5FC5">
        <w:rPr>
          <w:sz w:val="20"/>
          <w:szCs w:val="20"/>
        </w:rPr>
        <w:t xml:space="preserve"> политика, как се гарантират и защитават правата на кредиторите и прочее.</w:t>
      </w:r>
    </w:p>
    <w:p w:rsidR="0020455D" w:rsidRPr="008A5FC5" w:rsidRDefault="007F541E" w:rsidP="007F541E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20455D" w:rsidRPr="008A5FC5">
        <w:rPr>
          <w:i/>
          <w:sz w:val="20"/>
          <w:szCs w:val="20"/>
        </w:rPr>
        <w:t>Компетенции:</w:t>
      </w:r>
      <w:r w:rsidR="0020455D" w:rsidRPr="008A5FC5">
        <w:rPr>
          <w:b/>
          <w:sz w:val="20"/>
          <w:szCs w:val="20"/>
        </w:rPr>
        <w:t xml:space="preserve"> </w:t>
      </w:r>
      <w:r w:rsidR="0020455D" w:rsidRPr="008A5FC5">
        <w:rPr>
          <w:sz w:val="20"/>
          <w:szCs w:val="20"/>
        </w:rPr>
        <w:t>Как се сключват и изпълняват търговските сделки, какво се случва при неизпълнението им, как се постига търговско обезпечение, какво представляват особените залози и прочее. Какво е търговска продажба, лизинг, комисионен договор, консигнация, какво е товарителница, менителница, джиро, запис на заповед, чек, както и знания за банките и банковите сделки, борсите и борсовите сделки, какво е конкуренция,  картел, и прочее.</w:t>
      </w:r>
    </w:p>
    <w:p w:rsidR="0020455D" w:rsidRPr="008A5FC5" w:rsidRDefault="0020455D" w:rsidP="007F541E">
      <w:pPr>
        <w:jc w:val="both"/>
        <w:rPr>
          <w:b/>
          <w:sz w:val="20"/>
          <w:szCs w:val="20"/>
          <w:lang w:val="ru-RU"/>
        </w:rPr>
      </w:pPr>
      <w:r w:rsidRPr="008A5FC5">
        <w:rPr>
          <w:b/>
          <w:sz w:val="20"/>
          <w:szCs w:val="20"/>
        </w:rPr>
        <w:t>10.</w:t>
      </w:r>
      <w:r w:rsidR="007F541E">
        <w:rPr>
          <w:b/>
          <w:sz w:val="20"/>
          <w:szCs w:val="20"/>
        </w:rPr>
        <w:t xml:space="preserve"> </w:t>
      </w:r>
      <w:r w:rsidRPr="008A5FC5">
        <w:rPr>
          <w:b/>
          <w:sz w:val="20"/>
          <w:szCs w:val="20"/>
        </w:rPr>
        <w:t>Начин на преподаване:</w:t>
      </w:r>
    </w:p>
    <w:p w:rsidR="0020455D" w:rsidRPr="008A5FC5" w:rsidRDefault="007F541E" w:rsidP="007F541E">
      <w:pPr>
        <w:jc w:val="both"/>
        <w:rPr>
          <w:b/>
          <w:sz w:val="20"/>
          <w:szCs w:val="20"/>
          <w:lang w:val="ru-RU"/>
        </w:rPr>
      </w:pPr>
      <w:r>
        <w:rPr>
          <w:sz w:val="20"/>
          <w:szCs w:val="20"/>
        </w:rPr>
        <w:t xml:space="preserve">     </w:t>
      </w:r>
      <w:r w:rsidR="0020455D" w:rsidRPr="008A5FC5">
        <w:rPr>
          <w:sz w:val="20"/>
          <w:szCs w:val="20"/>
        </w:rPr>
        <w:t xml:space="preserve">Лекциите се провеждат по класическия начин като студентите се запознават последователно с предвидения материал. Предвижда се прилагането на интерактивни методи на обучение, като се застъпват предимно дискусионните методи – беседа, дискусия, обсъждане и ситуационните методи – метод на конкретните ситуации, решаване на юридически казуси относно различни проблеми, възникващи в процесите на </w:t>
      </w:r>
      <w:proofErr w:type="spellStart"/>
      <w:r w:rsidR="0020455D" w:rsidRPr="008A5FC5">
        <w:rPr>
          <w:sz w:val="20"/>
          <w:szCs w:val="20"/>
        </w:rPr>
        <w:t>нормотворчество</w:t>
      </w:r>
      <w:proofErr w:type="spellEnd"/>
      <w:r w:rsidR="0020455D" w:rsidRPr="008A5FC5">
        <w:rPr>
          <w:sz w:val="20"/>
          <w:szCs w:val="20"/>
        </w:rPr>
        <w:t xml:space="preserve"> и правоприлагане. </w:t>
      </w:r>
    </w:p>
    <w:p w:rsidR="0020455D" w:rsidRPr="008A5FC5" w:rsidRDefault="0020455D" w:rsidP="007F541E">
      <w:pPr>
        <w:jc w:val="both"/>
        <w:rPr>
          <w:b/>
          <w:sz w:val="20"/>
          <w:szCs w:val="20"/>
          <w:lang w:val="ru-RU"/>
        </w:rPr>
      </w:pPr>
      <w:r w:rsidRPr="008A5FC5">
        <w:rPr>
          <w:b/>
          <w:sz w:val="20"/>
          <w:szCs w:val="20"/>
          <w:lang w:val="ru-RU"/>
        </w:rPr>
        <w:t>11.</w:t>
      </w:r>
      <w:r w:rsidR="007F541E">
        <w:rPr>
          <w:b/>
          <w:sz w:val="20"/>
          <w:szCs w:val="20"/>
          <w:lang w:val="ru-RU"/>
        </w:rPr>
        <w:t xml:space="preserve"> </w:t>
      </w:r>
      <w:r w:rsidRPr="008A5FC5">
        <w:rPr>
          <w:b/>
          <w:sz w:val="20"/>
          <w:szCs w:val="20"/>
          <w:lang w:val="ru-RU"/>
        </w:rPr>
        <w:t>Предварителни изисквания:</w:t>
      </w:r>
    </w:p>
    <w:p w:rsidR="007F541E" w:rsidRDefault="007F541E" w:rsidP="0020455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20455D" w:rsidRPr="007F541E">
        <w:rPr>
          <w:i/>
          <w:sz w:val="20"/>
          <w:szCs w:val="20"/>
        </w:rPr>
        <w:t>Студентите следва да са усвоили</w:t>
      </w:r>
      <w:r w:rsidR="0020455D" w:rsidRPr="008A5FC5">
        <w:rPr>
          <w:sz w:val="20"/>
          <w:szCs w:val="20"/>
        </w:rPr>
        <w:t xml:space="preserve"> всички предходни предмети, защото дисциплината има връзка с всички останали дисциплини от учебната програма и формира нормативната основа за правното регламентиране в телекомуникациите и пощите през призмата на търговското право и дейностите осъществявани в сектора от различните видове търговски предприятия, както и дисциплините свързани с информационните и общо технически фундаментални дисциплини.</w:t>
      </w:r>
    </w:p>
    <w:p w:rsidR="0020455D" w:rsidRPr="008A5FC5" w:rsidRDefault="007F541E" w:rsidP="0020455D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     </w:t>
      </w:r>
      <w:r w:rsidR="0020455D" w:rsidRPr="008A5FC5">
        <w:rPr>
          <w:i/>
          <w:sz w:val="20"/>
          <w:szCs w:val="20"/>
        </w:rPr>
        <w:t xml:space="preserve">Курсове, ползващи дисциплината са </w:t>
      </w:r>
      <w:r w:rsidR="0020455D" w:rsidRPr="008A5FC5">
        <w:rPr>
          <w:sz w:val="20"/>
          <w:szCs w:val="20"/>
        </w:rPr>
        <w:t>Основи на управлението - II част, Системи за управление на качеството в съобщенията, Стандарти за качество и мониторинг на съобщенията и др. включени в учебния план на специалността.</w:t>
      </w:r>
    </w:p>
    <w:p w:rsidR="0020455D" w:rsidRPr="008A5FC5" w:rsidRDefault="0020455D" w:rsidP="007F541E">
      <w:pPr>
        <w:jc w:val="both"/>
        <w:rPr>
          <w:b/>
          <w:sz w:val="20"/>
          <w:szCs w:val="20"/>
          <w:lang w:val="ru-RU"/>
        </w:rPr>
      </w:pPr>
      <w:r w:rsidRPr="008A5FC5">
        <w:rPr>
          <w:b/>
          <w:sz w:val="20"/>
          <w:szCs w:val="20"/>
        </w:rPr>
        <w:t>12. </w:t>
      </w:r>
      <w:r w:rsidRPr="008A5FC5">
        <w:rPr>
          <w:b/>
          <w:sz w:val="20"/>
          <w:szCs w:val="20"/>
          <w:lang w:val="ru-RU"/>
        </w:rPr>
        <w:t>Съдържание на курса</w:t>
      </w:r>
      <w:r w:rsidRPr="008A5FC5">
        <w:rPr>
          <w:b/>
          <w:sz w:val="20"/>
          <w:szCs w:val="20"/>
        </w:rPr>
        <w:t>:</w:t>
      </w:r>
    </w:p>
    <w:p w:rsidR="0020455D" w:rsidRPr="008A5FC5" w:rsidRDefault="007F541E" w:rsidP="007F541E">
      <w:pPr>
        <w:pStyle w:val="BodyText2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0455D" w:rsidRPr="008A5FC5">
        <w:rPr>
          <w:sz w:val="20"/>
          <w:szCs w:val="20"/>
        </w:rPr>
        <w:t>В дисциплината се акцентира върху създаване на познания за ви</w:t>
      </w:r>
      <w:r>
        <w:rPr>
          <w:sz w:val="20"/>
          <w:szCs w:val="20"/>
        </w:rPr>
        <w:t>довете нормативни актове в търг</w:t>
      </w:r>
      <w:r w:rsidR="0020455D" w:rsidRPr="008A5FC5">
        <w:rPr>
          <w:sz w:val="20"/>
          <w:szCs w:val="20"/>
        </w:rPr>
        <w:t>о</w:t>
      </w:r>
      <w:r>
        <w:rPr>
          <w:sz w:val="20"/>
          <w:szCs w:val="20"/>
        </w:rPr>
        <w:t>в</w:t>
      </w:r>
      <w:r w:rsidR="0020455D" w:rsidRPr="008A5FC5">
        <w:rPr>
          <w:sz w:val="20"/>
          <w:szCs w:val="20"/>
        </w:rPr>
        <w:t>ското право, които се използват при развиване на търговска дейност от търговските предприятия. Също така студентите, приключили обучението си по дисциплината, трябва да имат знания за предмета, източниците и системата на търговското право, субектите на търговското право – различните видове търговци, търговските сделки и отделни видове търговски сделки, както и за предпоставките, извършването и последиците на производството по несъстоятелност. Студентите ще усвоят знания за това как се регистрират различните видове търговски предприяти</w:t>
      </w:r>
      <w:r>
        <w:rPr>
          <w:sz w:val="20"/>
          <w:szCs w:val="20"/>
        </w:rPr>
        <w:t>я</w:t>
      </w:r>
      <w:r w:rsidR="0020455D" w:rsidRPr="008A5FC5">
        <w:rPr>
          <w:sz w:val="20"/>
          <w:szCs w:val="20"/>
        </w:rPr>
        <w:t>, какво представляват предприятията: едноличен търговец, дружество с ограничена отговорност, акционерно дружество, събирателното дружество, командитно дружество, гражданско дружество, консорциум, холдинг, дружество със специална инвестиционна цел, какъв е статута на търговците - публични предприятия, какъв е правния режим на държавните предприятия, кооперациите  и разбира се какво е акционерно дружество, и как се формира неговия капитал под формата на акции и облигации</w:t>
      </w:r>
      <w:r>
        <w:rPr>
          <w:sz w:val="20"/>
          <w:szCs w:val="20"/>
        </w:rPr>
        <w:t>. Студентите ще усвоят знания з</w:t>
      </w:r>
      <w:r w:rsidR="0020455D" w:rsidRPr="008A5FC5">
        <w:rPr>
          <w:sz w:val="20"/>
          <w:szCs w:val="20"/>
        </w:rPr>
        <w:t>атова какви са пр</w:t>
      </w:r>
      <w:r>
        <w:rPr>
          <w:sz w:val="20"/>
          <w:szCs w:val="20"/>
        </w:rPr>
        <w:t>авата и задълженията на търговците, пр</w:t>
      </w:r>
      <w:r w:rsidR="0020455D" w:rsidRPr="008A5FC5">
        <w:rPr>
          <w:sz w:val="20"/>
          <w:szCs w:val="20"/>
        </w:rPr>
        <w:t>аговете на тяхната отг</w:t>
      </w:r>
      <w:r>
        <w:rPr>
          <w:sz w:val="20"/>
          <w:szCs w:val="20"/>
        </w:rPr>
        <w:t>о</w:t>
      </w:r>
      <w:r w:rsidR="0020455D" w:rsidRPr="008A5FC5">
        <w:rPr>
          <w:sz w:val="20"/>
          <w:szCs w:val="20"/>
        </w:rPr>
        <w:t>ворност при изпълнение или неизпълнение на сделките. Гаранциите, които се поемат при сключване на сделките и каква е държавната регулационна намеса в сектора на търговското право. В края на курса, студентите ще се запознаят и с несъстоятелността,  съдебните фази през които производството минава, ликвидацията и как се удовлетворяват кредиторите на предприятие изпаднало в неплатежоспособност и несъстоятелност. Каква е ролята на синдика и ликвидатора на предп</w:t>
      </w:r>
      <w:r>
        <w:rPr>
          <w:sz w:val="20"/>
          <w:szCs w:val="20"/>
        </w:rPr>
        <w:t>р</w:t>
      </w:r>
      <w:r w:rsidR="0020455D" w:rsidRPr="008A5FC5">
        <w:rPr>
          <w:sz w:val="20"/>
          <w:szCs w:val="20"/>
        </w:rPr>
        <w:t>иятието и как се гарантират и защитават правата на кредиторите и прочее.</w:t>
      </w:r>
    </w:p>
    <w:p w:rsidR="0020455D" w:rsidRPr="0020455D" w:rsidRDefault="0020455D" w:rsidP="0020455D">
      <w:pPr>
        <w:jc w:val="both"/>
        <w:rPr>
          <w:b/>
          <w:sz w:val="20"/>
          <w:szCs w:val="20"/>
          <w:lang w:val="ru-RU"/>
        </w:rPr>
      </w:pPr>
      <w:r w:rsidRPr="0020455D">
        <w:rPr>
          <w:b/>
          <w:bCs/>
          <w:sz w:val="20"/>
          <w:szCs w:val="20"/>
        </w:rPr>
        <w:t>13. Б</w:t>
      </w:r>
      <w:r w:rsidRPr="0020455D">
        <w:rPr>
          <w:b/>
          <w:bCs/>
          <w:sz w:val="20"/>
          <w:szCs w:val="20"/>
          <w:lang w:val="ru-RU"/>
        </w:rPr>
        <w:t>иблиография</w:t>
      </w:r>
    </w:p>
    <w:p w:rsidR="0020455D" w:rsidRPr="0020455D" w:rsidRDefault="007F541E" w:rsidP="0020455D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 </w:t>
      </w:r>
      <w:r w:rsidR="0020455D" w:rsidRPr="0020455D">
        <w:rPr>
          <w:b/>
          <w:i/>
          <w:sz w:val="20"/>
          <w:szCs w:val="20"/>
          <w:lang w:val="ru-RU"/>
        </w:rPr>
        <w:t>Основна литература: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Илиева, Р.</w:t>
      </w:r>
      <w:r>
        <w:rPr>
          <w:sz w:val="20"/>
          <w:szCs w:val="20"/>
        </w:rPr>
        <w:t xml:space="preserve"> Търговско право. Общи положения. Видове търговци. </w:t>
      </w:r>
      <w:proofErr w:type="spellStart"/>
      <w:r>
        <w:rPr>
          <w:sz w:val="20"/>
          <w:szCs w:val="20"/>
        </w:rPr>
        <w:t>Сиела</w:t>
      </w:r>
      <w:proofErr w:type="spellEnd"/>
      <w:r>
        <w:rPr>
          <w:sz w:val="20"/>
          <w:szCs w:val="20"/>
        </w:rPr>
        <w:t>, 2018.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Калайджиев, А.</w:t>
      </w:r>
      <w:r>
        <w:rPr>
          <w:sz w:val="20"/>
          <w:szCs w:val="20"/>
        </w:rPr>
        <w:t xml:space="preserve"> Търговско право. Обща част, С., 2015.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Илиева, Р. Иванов, А.</w:t>
      </w:r>
      <w:r>
        <w:rPr>
          <w:sz w:val="20"/>
          <w:szCs w:val="20"/>
        </w:rPr>
        <w:t xml:space="preserve"> Курс по търговско право, </w:t>
      </w:r>
      <w:proofErr w:type="spellStart"/>
      <w:r>
        <w:rPr>
          <w:sz w:val="20"/>
          <w:szCs w:val="20"/>
        </w:rPr>
        <w:t>Сиела</w:t>
      </w:r>
      <w:proofErr w:type="spellEnd"/>
      <w:r>
        <w:rPr>
          <w:sz w:val="20"/>
          <w:szCs w:val="20"/>
        </w:rPr>
        <w:t xml:space="preserve">, 2013. 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Стефанов, Г.</w:t>
      </w:r>
      <w:r>
        <w:rPr>
          <w:sz w:val="20"/>
          <w:szCs w:val="20"/>
        </w:rPr>
        <w:t xml:space="preserve"> Основи на Търговско право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, Абагар- Велико Търново., 2012. 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Гержиков</w:t>
      </w:r>
      <w:proofErr w:type="spellEnd"/>
      <w:r>
        <w:rPr>
          <w:b/>
          <w:sz w:val="20"/>
          <w:szCs w:val="20"/>
        </w:rPr>
        <w:t xml:space="preserve">, О. Стефанов, Г. Касабова, К. </w:t>
      </w:r>
      <w:proofErr w:type="spellStart"/>
      <w:r>
        <w:rPr>
          <w:b/>
          <w:sz w:val="20"/>
          <w:szCs w:val="20"/>
        </w:rPr>
        <w:t>Бузева</w:t>
      </w:r>
      <w:proofErr w:type="spellEnd"/>
      <w:r>
        <w:rPr>
          <w:b/>
          <w:sz w:val="20"/>
          <w:szCs w:val="20"/>
        </w:rPr>
        <w:t>, Т.</w:t>
      </w:r>
      <w:r>
        <w:rPr>
          <w:sz w:val="20"/>
          <w:szCs w:val="20"/>
        </w:rPr>
        <w:t xml:space="preserve"> Капиталови търговски дружества: Основно преработено и допълнително издание на книгата на </w:t>
      </w:r>
      <w:proofErr w:type="spellStart"/>
      <w:r>
        <w:rPr>
          <w:sz w:val="20"/>
          <w:szCs w:val="20"/>
        </w:rPr>
        <w:t>Таджер</w:t>
      </w:r>
      <w:proofErr w:type="spellEnd"/>
      <w:r>
        <w:rPr>
          <w:sz w:val="20"/>
          <w:szCs w:val="20"/>
        </w:rPr>
        <w:t xml:space="preserve">, В.ИК Труд и право, 2011. 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Голева, П.,</w:t>
      </w:r>
      <w:r>
        <w:rPr>
          <w:sz w:val="20"/>
          <w:szCs w:val="20"/>
        </w:rPr>
        <w:t xml:space="preserve"> Търговско право, </w:t>
      </w:r>
      <w:proofErr w:type="spellStart"/>
      <w:r>
        <w:rPr>
          <w:sz w:val="20"/>
          <w:szCs w:val="20"/>
        </w:rPr>
        <w:t>Кн</w:t>
      </w:r>
      <w:proofErr w:type="spellEnd"/>
      <w:r>
        <w:rPr>
          <w:sz w:val="20"/>
          <w:szCs w:val="20"/>
        </w:rPr>
        <w:t xml:space="preserve">. І, С., 2011. 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Голева, П.,</w:t>
      </w:r>
      <w:r>
        <w:rPr>
          <w:sz w:val="20"/>
          <w:szCs w:val="20"/>
        </w:rPr>
        <w:t xml:space="preserve"> Търговско право, Книга </w:t>
      </w:r>
      <w:proofErr w:type="spellStart"/>
      <w:r>
        <w:rPr>
          <w:sz w:val="20"/>
          <w:szCs w:val="20"/>
        </w:rPr>
        <w:t>І.и</w:t>
      </w:r>
      <w:proofErr w:type="spellEnd"/>
      <w:r>
        <w:rPr>
          <w:sz w:val="20"/>
          <w:szCs w:val="20"/>
        </w:rPr>
        <w:t xml:space="preserve"> ІІ С., 2009. 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Стефанов, Г</w:t>
      </w:r>
      <w:r>
        <w:rPr>
          <w:sz w:val="20"/>
          <w:szCs w:val="20"/>
        </w:rPr>
        <w:t xml:space="preserve">. Търговско право </w:t>
      </w:r>
      <w:proofErr w:type="spellStart"/>
      <w:r>
        <w:rPr>
          <w:sz w:val="20"/>
          <w:szCs w:val="20"/>
        </w:rPr>
        <w:t>право</w:t>
      </w:r>
      <w:proofErr w:type="spellEnd"/>
      <w:r>
        <w:rPr>
          <w:sz w:val="20"/>
          <w:szCs w:val="20"/>
        </w:rPr>
        <w:t xml:space="preserve">. Обща част, Абагар- Велико Търново., 2009. </w:t>
      </w:r>
    </w:p>
    <w:p w:rsidR="00FA43E1" w:rsidRDefault="00FA43E1" w:rsidP="00FA43E1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 xml:space="preserve">Кацарски, А. </w:t>
      </w:r>
      <w:proofErr w:type="spellStart"/>
      <w:r>
        <w:rPr>
          <w:b/>
          <w:sz w:val="20"/>
          <w:szCs w:val="20"/>
        </w:rPr>
        <w:t>Тушева</w:t>
      </w:r>
      <w:proofErr w:type="spellEnd"/>
      <w:r>
        <w:rPr>
          <w:b/>
          <w:sz w:val="20"/>
          <w:szCs w:val="20"/>
        </w:rPr>
        <w:t>, Г.</w:t>
      </w:r>
      <w:r>
        <w:rPr>
          <w:sz w:val="20"/>
          <w:szCs w:val="20"/>
        </w:rPr>
        <w:t xml:space="preserve"> Тематичен коментар на закона за търговския регистър, С2007 . </w:t>
      </w:r>
    </w:p>
    <w:p w:rsidR="0020455D" w:rsidRPr="007F541E" w:rsidRDefault="00FA43E1" w:rsidP="007F541E">
      <w:pPr>
        <w:numPr>
          <w:ilvl w:val="0"/>
          <w:numId w:val="43"/>
        </w:numPr>
        <w:rPr>
          <w:sz w:val="20"/>
          <w:szCs w:val="20"/>
        </w:rPr>
      </w:pPr>
      <w:r>
        <w:rPr>
          <w:b/>
          <w:sz w:val="20"/>
          <w:szCs w:val="20"/>
        </w:rPr>
        <w:t>Ганев, Венелин,</w:t>
      </w:r>
      <w:r>
        <w:rPr>
          <w:sz w:val="20"/>
          <w:szCs w:val="20"/>
        </w:rPr>
        <w:t xml:space="preserve"> Записки по търговско право, т.1 С., 1933.</w:t>
      </w:r>
      <w:r w:rsidRPr="007F541E">
        <w:rPr>
          <w:b/>
          <w:bCs/>
          <w:i/>
          <w:sz w:val="20"/>
          <w:szCs w:val="20"/>
          <w:lang w:val="en-US"/>
        </w:rPr>
        <w:t xml:space="preserve">     </w:t>
      </w:r>
    </w:p>
    <w:p w:rsidR="0020455D" w:rsidRPr="008A5FC5" w:rsidRDefault="007F541E" w:rsidP="0020455D">
      <w:pPr>
        <w:ind w:right="142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  </w:t>
      </w:r>
      <w:r w:rsidR="0020455D" w:rsidRPr="008A5FC5">
        <w:rPr>
          <w:b/>
          <w:i/>
          <w:sz w:val="20"/>
          <w:szCs w:val="20"/>
          <w:lang w:val="ru-RU"/>
        </w:rPr>
        <w:t>Допълните</w:t>
      </w:r>
      <w:proofErr w:type="spellStart"/>
      <w:r w:rsidR="0020455D" w:rsidRPr="008A5FC5">
        <w:rPr>
          <w:b/>
          <w:i/>
          <w:sz w:val="20"/>
          <w:szCs w:val="20"/>
        </w:rPr>
        <w:t>лна</w:t>
      </w:r>
      <w:proofErr w:type="spellEnd"/>
      <w:r w:rsidR="0020455D" w:rsidRPr="008A5FC5">
        <w:rPr>
          <w:b/>
          <w:i/>
          <w:sz w:val="20"/>
          <w:szCs w:val="20"/>
        </w:rPr>
        <w:t xml:space="preserve"> литература: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>
        <w:rPr>
          <w:b/>
          <w:sz w:val="20"/>
          <w:szCs w:val="20"/>
        </w:rPr>
        <w:t>Конституция</w:t>
      </w:r>
      <w:r>
        <w:rPr>
          <w:sz w:val="20"/>
          <w:szCs w:val="20"/>
        </w:rPr>
        <w:t xml:space="preserve"> на Република България ;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>
        <w:rPr>
          <w:b/>
          <w:sz w:val="20"/>
          <w:szCs w:val="20"/>
        </w:rPr>
        <w:t>Търговски</w:t>
      </w:r>
      <w:r>
        <w:rPr>
          <w:sz w:val="20"/>
          <w:szCs w:val="20"/>
        </w:rPr>
        <w:t xml:space="preserve"> закон;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>
        <w:rPr>
          <w:b/>
          <w:sz w:val="20"/>
          <w:szCs w:val="20"/>
        </w:rPr>
        <w:t>Закон на задълженията</w:t>
      </w:r>
      <w:r>
        <w:rPr>
          <w:sz w:val="20"/>
          <w:szCs w:val="20"/>
        </w:rPr>
        <w:t xml:space="preserve"> и договорите;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>
        <w:rPr>
          <w:b/>
          <w:sz w:val="20"/>
          <w:szCs w:val="20"/>
        </w:rPr>
        <w:t>Закон за търговския</w:t>
      </w:r>
      <w:r>
        <w:rPr>
          <w:sz w:val="20"/>
          <w:szCs w:val="20"/>
        </w:rPr>
        <w:t xml:space="preserve"> регистър; 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>
        <w:rPr>
          <w:b/>
          <w:sz w:val="20"/>
          <w:szCs w:val="20"/>
        </w:rPr>
        <w:t>Закон за дружествата</w:t>
      </w:r>
      <w:r>
        <w:rPr>
          <w:sz w:val="20"/>
          <w:szCs w:val="20"/>
        </w:rPr>
        <w:t xml:space="preserve"> със специална инвестиционна цел; 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>
        <w:rPr>
          <w:b/>
          <w:sz w:val="20"/>
          <w:szCs w:val="20"/>
        </w:rPr>
        <w:t xml:space="preserve">Закон </w:t>
      </w:r>
      <w:r>
        <w:rPr>
          <w:sz w:val="20"/>
          <w:szCs w:val="20"/>
        </w:rPr>
        <w:t>за кооперациите;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>
        <w:rPr>
          <w:b/>
          <w:sz w:val="20"/>
          <w:szCs w:val="20"/>
        </w:rPr>
        <w:t xml:space="preserve">Закон </w:t>
      </w:r>
      <w:r>
        <w:rPr>
          <w:sz w:val="20"/>
          <w:szCs w:val="20"/>
        </w:rPr>
        <w:t xml:space="preserve">за </w:t>
      </w:r>
      <w:proofErr w:type="spellStart"/>
      <w:r>
        <w:rPr>
          <w:sz w:val="20"/>
          <w:szCs w:val="20"/>
        </w:rPr>
        <w:t>търгвоския</w:t>
      </w:r>
      <w:proofErr w:type="spellEnd"/>
      <w:r>
        <w:rPr>
          <w:sz w:val="20"/>
          <w:szCs w:val="20"/>
        </w:rPr>
        <w:t xml:space="preserve"> регистър; 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>
        <w:rPr>
          <w:b/>
          <w:sz w:val="20"/>
          <w:szCs w:val="20"/>
        </w:rPr>
        <w:t xml:space="preserve">Закон </w:t>
      </w:r>
      <w:r>
        <w:rPr>
          <w:sz w:val="20"/>
          <w:szCs w:val="20"/>
        </w:rPr>
        <w:t xml:space="preserve">за чуждестранните инвестиции; </w:t>
      </w:r>
    </w:p>
    <w:p w:rsid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>
        <w:rPr>
          <w:b/>
          <w:sz w:val="20"/>
          <w:szCs w:val="20"/>
        </w:rPr>
        <w:t>Виенска конвенция</w:t>
      </w:r>
      <w:r>
        <w:rPr>
          <w:sz w:val="20"/>
          <w:szCs w:val="20"/>
        </w:rPr>
        <w:t xml:space="preserve"> за международната продажба на стоки; </w:t>
      </w:r>
    </w:p>
    <w:p w:rsidR="00B94A24" w:rsidRPr="00FA43E1" w:rsidRDefault="00FA43E1" w:rsidP="00FA43E1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>
        <w:rPr>
          <w:b/>
          <w:sz w:val="20"/>
          <w:szCs w:val="20"/>
        </w:rPr>
        <w:t>Съдебна практика</w:t>
      </w:r>
      <w:r>
        <w:rPr>
          <w:sz w:val="20"/>
          <w:szCs w:val="20"/>
        </w:rPr>
        <w:t xml:space="preserve"> на ОСГК на ВКС.</w:t>
      </w:r>
    </w:p>
    <w:p w:rsidR="0020455D" w:rsidRPr="008A5FC5" w:rsidRDefault="0020455D" w:rsidP="0020455D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 w:rsidRPr="008A5FC5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20455D" w:rsidRPr="008A5FC5" w:rsidRDefault="007F541E" w:rsidP="0020455D">
      <w:pPr>
        <w:tabs>
          <w:tab w:val="left" w:pos="0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20455D" w:rsidRPr="008A5FC5">
        <w:rPr>
          <w:sz w:val="20"/>
          <w:szCs w:val="20"/>
        </w:rPr>
        <w:t xml:space="preserve">Дисциплината завършва с текуща оценка. Студентите провеждат две контролни по време на семестъра и разработват и защитават реферат на предварително зададена тема. След това се поставя окончателна оценка, като се взима предвид и резултатът, показан на текущия контрол на студента през семестъра – вземане на участие, активна изследователска работа и др.  </w:t>
      </w:r>
      <w:r w:rsidR="0020455D" w:rsidRPr="008A5FC5">
        <w:rPr>
          <w:i/>
          <w:sz w:val="20"/>
          <w:szCs w:val="20"/>
        </w:rPr>
        <w:tab/>
      </w:r>
    </w:p>
    <w:p w:rsidR="0020455D" w:rsidRPr="008A5FC5" w:rsidRDefault="007F541E" w:rsidP="0020455D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1. </w:t>
      </w:r>
      <w:r w:rsidR="0020455D" w:rsidRPr="008A5FC5">
        <w:rPr>
          <w:i/>
          <w:sz w:val="20"/>
          <w:szCs w:val="20"/>
        </w:rPr>
        <w:t>Изисквания при формиране на оценката по шестобалната система:</w:t>
      </w:r>
    </w:p>
    <w:p w:rsidR="0020455D" w:rsidRPr="008A5FC5" w:rsidRDefault="007F541E" w:rsidP="007F541E">
      <w:pPr>
        <w:pStyle w:val="ListBullet3"/>
        <w:ind w:firstLine="0"/>
        <w:rPr>
          <w:color w:val="auto"/>
          <w:sz w:val="20"/>
        </w:rPr>
      </w:pPr>
      <w:r>
        <w:rPr>
          <w:color w:val="auto"/>
          <w:sz w:val="20"/>
        </w:rPr>
        <w:t xml:space="preserve">        </w:t>
      </w:r>
      <w:r w:rsidR="0020455D" w:rsidRPr="008A5FC5">
        <w:rPr>
          <w:color w:val="auto"/>
          <w:sz w:val="20"/>
        </w:rPr>
        <w:t xml:space="preserve">Окончателната оценка по дисциплината се оформя на базата на точкова система като максималния брой точки, който студентите могат да получат е 100. </w:t>
      </w:r>
    </w:p>
    <w:p w:rsidR="0020455D" w:rsidRPr="008A5FC5" w:rsidRDefault="007F541E" w:rsidP="0020455D">
      <w:pPr>
        <w:tabs>
          <w:tab w:val="left" w:pos="0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2. </w:t>
      </w:r>
      <w:r w:rsidR="0020455D" w:rsidRPr="008A5FC5">
        <w:rPr>
          <w:i/>
          <w:sz w:val="20"/>
          <w:szCs w:val="20"/>
        </w:rPr>
        <w:t>Формиране на крайната оценка:</w:t>
      </w:r>
    </w:p>
    <w:p w:rsidR="00FA43E1" w:rsidRDefault="007F541E" w:rsidP="00B94A24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   </w:t>
      </w:r>
      <w:r w:rsidR="0020455D" w:rsidRPr="008A5FC5"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7F541E" w:rsidRDefault="007F541E" w:rsidP="00B94A24">
      <w:pPr>
        <w:tabs>
          <w:tab w:val="left" w:pos="0"/>
        </w:tabs>
        <w:jc w:val="both"/>
        <w:rPr>
          <w:color w:val="000000"/>
          <w:sz w:val="20"/>
          <w:szCs w:val="20"/>
        </w:rPr>
      </w:pPr>
    </w:p>
    <w:p w:rsidR="0075131A" w:rsidRDefault="0075131A" w:rsidP="00B94A24">
      <w:pPr>
        <w:tabs>
          <w:tab w:val="left" w:pos="0"/>
        </w:tabs>
        <w:jc w:val="both"/>
        <w:rPr>
          <w:color w:val="000000"/>
          <w:sz w:val="20"/>
          <w:szCs w:val="20"/>
        </w:rPr>
      </w:pPr>
    </w:p>
    <w:p w:rsidR="0075131A" w:rsidRDefault="0075131A" w:rsidP="00B94A24">
      <w:pPr>
        <w:tabs>
          <w:tab w:val="left" w:pos="0"/>
        </w:tabs>
        <w:jc w:val="both"/>
        <w:rPr>
          <w:color w:val="000000"/>
          <w:sz w:val="20"/>
          <w:szCs w:val="20"/>
        </w:rPr>
      </w:pPr>
      <w:bookmarkStart w:id="0" w:name="_GoBack"/>
      <w:bookmarkEnd w:id="0"/>
    </w:p>
    <w:p w:rsidR="007F541E" w:rsidRPr="007F541E" w:rsidRDefault="007F541E" w:rsidP="00B94A24">
      <w:pPr>
        <w:tabs>
          <w:tab w:val="left" w:pos="0"/>
        </w:tabs>
        <w:jc w:val="both"/>
        <w:rPr>
          <w:color w:val="000000"/>
          <w:sz w:val="20"/>
          <w:szCs w:val="20"/>
        </w:rPr>
      </w:pPr>
    </w:p>
    <w:p w:rsidR="0020455D" w:rsidRPr="008A5FC5" w:rsidRDefault="0020455D" w:rsidP="0020455D">
      <w:pPr>
        <w:tabs>
          <w:tab w:val="left" w:pos="0"/>
        </w:tabs>
        <w:rPr>
          <w:color w:val="000000"/>
          <w:sz w:val="20"/>
          <w:szCs w:val="20"/>
        </w:rPr>
      </w:pPr>
      <w:r w:rsidRPr="008A5FC5">
        <w:rPr>
          <w:color w:val="000000"/>
          <w:sz w:val="20"/>
          <w:szCs w:val="20"/>
        </w:rPr>
        <w:tab/>
      </w:r>
      <w:r w:rsidRPr="008A5FC5">
        <w:rPr>
          <w:color w:val="000000"/>
          <w:sz w:val="20"/>
          <w:szCs w:val="20"/>
        </w:rPr>
        <w:tab/>
      </w:r>
      <w:r w:rsidRPr="008A5FC5">
        <w:rPr>
          <w:color w:val="000000"/>
          <w:sz w:val="20"/>
          <w:szCs w:val="20"/>
        </w:rPr>
        <w:tab/>
      </w:r>
      <w:r w:rsidRPr="008A5FC5">
        <w:rPr>
          <w:color w:val="000000"/>
          <w:sz w:val="20"/>
          <w:szCs w:val="20"/>
        </w:rPr>
        <w:tab/>
      </w:r>
      <w:r w:rsidRPr="008A5FC5">
        <w:rPr>
          <w:color w:val="000000"/>
          <w:sz w:val="20"/>
          <w:szCs w:val="20"/>
        </w:rPr>
        <w:tab/>
      </w:r>
      <w:r w:rsidRPr="008A5FC5">
        <w:rPr>
          <w:color w:val="000000"/>
          <w:sz w:val="20"/>
          <w:szCs w:val="20"/>
        </w:rPr>
        <w:tab/>
      </w:r>
      <w:r w:rsidRPr="008A5FC5">
        <w:rPr>
          <w:color w:val="000000"/>
          <w:sz w:val="20"/>
          <w:szCs w:val="20"/>
        </w:rPr>
        <w:tab/>
      </w:r>
      <w:r w:rsidR="007F541E">
        <w:rPr>
          <w:color w:val="000000"/>
          <w:sz w:val="20"/>
          <w:szCs w:val="20"/>
        </w:rPr>
        <w:t xml:space="preserve"> </w:t>
      </w:r>
      <w:r w:rsidRPr="008A5FC5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b/>
                <w:sz w:val="20"/>
              </w:rPr>
            </w:pPr>
            <w:r w:rsidRPr="008A5FC5">
              <w:rPr>
                <w:b/>
                <w:sz w:val="20"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b/>
                <w:sz w:val="20"/>
              </w:rPr>
            </w:pPr>
            <w:r w:rsidRPr="008A5FC5">
              <w:rPr>
                <w:b/>
                <w:sz w:val="20"/>
              </w:rPr>
              <w:t>Оценка по шестобалната система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</w:rPr>
            </w:pPr>
            <w:r w:rsidRPr="008A5FC5">
              <w:rPr>
                <w:sz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  <w:lang w:val="en-US"/>
              </w:rPr>
            </w:pPr>
            <w:r w:rsidRPr="008A5FC5">
              <w:rPr>
                <w:sz w:val="20"/>
              </w:rPr>
              <w:t>Слаб 2 (</w:t>
            </w:r>
            <w:r w:rsidRPr="008A5FC5">
              <w:rPr>
                <w:sz w:val="20"/>
                <w:lang w:val="en-US"/>
              </w:rPr>
              <w:t>F)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</w:rPr>
            </w:pPr>
            <w:r w:rsidRPr="008A5FC5">
              <w:rPr>
                <w:sz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</w:rPr>
            </w:pPr>
            <w:r w:rsidRPr="008A5FC5">
              <w:rPr>
                <w:sz w:val="20"/>
              </w:rPr>
              <w:t>Слаб 2 (</w:t>
            </w:r>
            <w:r w:rsidRPr="008A5FC5">
              <w:rPr>
                <w:sz w:val="20"/>
                <w:lang w:val="en-US"/>
              </w:rPr>
              <w:t>FX)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</w:rPr>
            </w:pPr>
            <w:r w:rsidRPr="008A5FC5">
              <w:rPr>
                <w:sz w:val="20"/>
              </w:rPr>
              <w:t>4</w:t>
            </w:r>
            <w:r w:rsidRPr="008A5FC5">
              <w:rPr>
                <w:sz w:val="20"/>
                <w:lang w:val="en-US"/>
              </w:rPr>
              <w:t>0</w:t>
            </w:r>
            <w:r w:rsidRPr="008A5FC5">
              <w:rPr>
                <w:sz w:val="20"/>
              </w:rPr>
              <w:t xml:space="preserve">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  <w:lang w:val="en-US"/>
              </w:rPr>
            </w:pPr>
            <w:r w:rsidRPr="008A5FC5">
              <w:rPr>
                <w:sz w:val="20"/>
              </w:rPr>
              <w:t>Среден 3,</w:t>
            </w:r>
            <w:r w:rsidRPr="008A5FC5">
              <w:rPr>
                <w:sz w:val="20"/>
                <w:lang w:val="en-US"/>
              </w:rPr>
              <w:t>00 (E)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</w:rPr>
            </w:pPr>
            <w:r w:rsidRPr="008A5FC5">
              <w:rPr>
                <w:sz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</w:rPr>
            </w:pPr>
            <w:r w:rsidRPr="008A5FC5">
              <w:rPr>
                <w:sz w:val="20"/>
              </w:rPr>
              <w:t>Среден 3,</w:t>
            </w:r>
            <w:r w:rsidRPr="008A5FC5">
              <w:rPr>
                <w:sz w:val="20"/>
                <w:lang w:val="en-US"/>
              </w:rPr>
              <w:t>00 (D)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</w:rPr>
            </w:pPr>
            <w:r w:rsidRPr="008A5FC5">
              <w:rPr>
                <w:sz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</w:rPr>
            </w:pPr>
            <w:r w:rsidRPr="008A5FC5">
              <w:rPr>
                <w:sz w:val="20"/>
              </w:rPr>
              <w:t xml:space="preserve">Добър </w:t>
            </w:r>
            <w:r w:rsidRPr="008A5FC5">
              <w:rPr>
                <w:sz w:val="20"/>
                <w:lang w:val="en-US"/>
              </w:rPr>
              <w:t>4</w:t>
            </w:r>
            <w:r w:rsidRPr="008A5FC5">
              <w:rPr>
                <w:sz w:val="20"/>
              </w:rPr>
              <w:t>,</w:t>
            </w:r>
            <w:r w:rsidRPr="008A5FC5">
              <w:rPr>
                <w:sz w:val="20"/>
                <w:lang w:val="en-US"/>
              </w:rPr>
              <w:t>00 (C)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  <w:lang w:val="en-US"/>
              </w:rPr>
            </w:pPr>
            <w:r w:rsidRPr="008A5FC5">
              <w:rPr>
                <w:sz w:val="20"/>
                <w:lang w:val="en-US"/>
              </w:rPr>
              <w:t>7</w:t>
            </w:r>
            <w:r w:rsidRPr="008A5FC5">
              <w:rPr>
                <w:sz w:val="20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  <w:lang w:val="en-US"/>
              </w:rPr>
            </w:pPr>
            <w:r w:rsidRPr="008A5FC5">
              <w:rPr>
                <w:sz w:val="20"/>
              </w:rPr>
              <w:t>Мн. добър 5,00</w:t>
            </w:r>
            <w:r w:rsidRPr="008A5FC5">
              <w:rPr>
                <w:sz w:val="20"/>
                <w:lang w:val="en-US"/>
              </w:rPr>
              <w:t xml:space="preserve"> (B)</w:t>
            </w:r>
          </w:p>
        </w:tc>
      </w:tr>
      <w:tr w:rsidR="0020455D" w:rsidRPr="008A5FC5" w:rsidTr="008C6E3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7F541E">
            <w:pPr>
              <w:pStyle w:val="ListBullet3"/>
              <w:ind w:firstLine="0"/>
              <w:rPr>
                <w:sz w:val="20"/>
              </w:rPr>
            </w:pPr>
            <w:r w:rsidRPr="008A5FC5">
              <w:rPr>
                <w:sz w:val="20"/>
                <w:lang w:val="en-US"/>
              </w:rPr>
              <w:t>8</w:t>
            </w:r>
            <w:r w:rsidRPr="008A5FC5">
              <w:rPr>
                <w:sz w:val="20"/>
              </w:rPr>
              <w:t>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5D" w:rsidRPr="008A5FC5" w:rsidRDefault="0020455D" w:rsidP="008C6E31">
            <w:pPr>
              <w:pStyle w:val="ListBullet3"/>
              <w:rPr>
                <w:sz w:val="20"/>
                <w:lang w:val="en-US"/>
              </w:rPr>
            </w:pPr>
            <w:r w:rsidRPr="008A5FC5">
              <w:rPr>
                <w:sz w:val="20"/>
              </w:rPr>
              <w:t xml:space="preserve">Отличен </w:t>
            </w:r>
            <w:r w:rsidRPr="008A5FC5">
              <w:rPr>
                <w:sz w:val="20"/>
                <w:lang w:val="en-US"/>
              </w:rPr>
              <w:t>6</w:t>
            </w:r>
            <w:r w:rsidRPr="008A5FC5">
              <w:rPr>
                <w:sz w:val="20"/>
              </w:rPr>
              <w:t>,</w:t>
            </w:r>
            <w:r w:rsidRPr="008A5FC5">
              <w:rPr>
                <w:sz w:val="20"/>
                <w:lang w:val="en-US"/>
              </w:rPr>
              <w:t>0</w:t>
            </w:r>
            <w:r w:rsidRPr="008A5FC5">
              <w:rPr>
                <w:sz w:val="20"/>
              </w:rPr>
              <w:t>0</w:t>
            </w:r>
            <w:r w:rsidRPr="008A5FC5">
              <w:rPr>
                <w:sz w:val="20"/>
                <w:lang w:val="en-US"/>
              </w:rPr>
              <w:t xml:space="preserve"> (A)</w:t>
            </w:r>
          </w:p>
        </w:tc>
      </w:tr>
    </w:tbl>
    <w:p w:rsidR="0020455D" w:rsidRPr="008A5FC5" w:rsidRDefault="0020455D" w:rsidP="0020455D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</w:p>
    <w:p w:rsidR="0020455D" w:rsidRPr="008A5FC5" w:rsidRDefault="0020455D" w:rsidP="0020455D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8A5FC5">
        <w:rPr>
          <w:b/>
          <w:sz w:val="20"/>
          <w:szCs w:val="20"/>
          <w:lang w:val="ru-RU"/>
        </w:rPr>
        <w:t xml:space="preserve">15. Език на </w:t>
      </w:r>
      <w:r w:rsidRPr="008A5FC5">
        <w:rPr>
          <w:b/>
          <w:sz w:val="20"/>
          <w:szCs w:val="20"/>
        </w:rPr>
        <w:t>преподаване:</w:t>
      </w:r>
      <w:r w:rsidRPr="008A5FC5">
        <w:rPr>
          <w:b/>
          <w:sz w:val="20"/>
          <w:szCs w:val="20"/>
          <w:lang w:val="en-US"/>
        </w:rPr>
        <w:t xml:space="preserve"> </w:t>
      </w:r>
      <w:r w:rsidR="007F541E" w:rsidRPr="008A5FC5">
        <w:rPr>
          <w:i/>
          <w:sz w:val="20"/>
          <w:szCs w:val="20"/>
        </w:rPr>
        <w:t>Б</w:t>
      </w:r>
      <w:r w:rsidRPr="008A5FC5">
        <w:rPr>
          <w:i/>
          <w:sz w:val="20"/>
          <w:szCs w:val="20"/>
        </w:rPr>
        <w:t>ългарски</w:t>
      </w:r>
    </w:p>
    <w:p w:rsidR="0020455D" w:rsidRPr="008A5FC5" w:rsidRDefault="0020455D" w:rsidP="0020455D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</w:p>
    <w:p w:rsidR="0020455D" w:rsidRPr="008A5FC5" w:rsidRDefault="0020455D" w:rsidP="0020455D">
      <w:pPr>
        <w:rPr>
          <w:sz w:val="20"/>
          <w:szCs w:val="20"/>
        </w:rPr>
      </w:pPr>
    </w:p>
    <w:p w:rsidR="00F1256B" w:rsidRPr="00E7304D" w:rsidRDefault="00F1256B" w:rsidP="0020455D">
      <w:pPr>
        <w:tabs>
          <w:tab w:val="left" w:pos="0"/>
        </w:tabs>
        <w:jc w:val="both"/>
        <w:rPr>
          <w:sz w:val="20"/>
          <w:szCs w:val="20"/>
        </w:rPr>
      </w:pPr>
    </w:p>
    <w:sectPr w:rsidR="00F1256B" w:rsidRPr="00E7304D" w:rsidSect="00521CA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33" w:right="1274" w:bottom="851" w:left="1701" w:header="851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753" w:rsidRDefault="00AF2753">
      <w:r>
        <w:separator/>
      </w:r>
    </w:p>
  </w:endnote>
  <w:endnote w:type="continuationSeparator" w:id="0">
    <w:p w:rsidR="00AF2753" w:rsidRDefault="00AF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34C" w:rsidRDefault="00D73BBB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434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434C">
      <w:rPr>
        <w:rStyle w:val="PageNumber"/>
        <w:noProof/>
      </w:rPr>
      <w:t>2</w:t>
    </w:r>
    <w:r>
      <w:rPr>
        <w:rStyle w:val="PageNumber"/>
      </w:rPr>
      <w:fldChar w:fldCharType="end"/>
    </w:r>
  </w:p>
  <w:p w:rsidR="0071434C" w:rsidRDefault="0071434C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34C" w:rsidRPr="00521CAF" w:rsidRDefault="0071434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b/>
      </w:rPr>
    </w:pPr>
    <w:r w:rsidRPr="00510E31">
      <w:rPr>
        <w:rFonts w:asciiTheme="majorHAnsi" w:hAnsiTheme="majorHAnsi"/>
      </w:rPr>
      <w:t>СОФИЯ, 20</w:t>
    </w:r>
    <w:r>
      <w:rPr>
        <w:rFonts w:asciiTheme="majorHAnsi" w:hAnsiTheme="majorHAnsi"/>
      </w:rPr>
      <w:t>20</w:t>
    </w:r>
    <w:r w:rsidRPr="00510E31">
      <w:rPr>
        <w:rFonts w:asciiTheme="majorHAnsi" w:hAnsiTheme="majorHAnsi"/>
      </w:rPr>
      <w:ptab w:relativeTo="margin" w:alignment="right" w:leader="none"/>
    </w:r>
    <w:r w:rsidR="00D73BBB" w:rsidRPr="00521CAF">
      <w:rPr>
        <w:b/>
        <w:sz w:val="32"/>
        <w:szCs w:val="32"/>
      </w:rPr>
      <w:fldChar w:fldCharType="begin"/>
    </w:r>
    <w:r w:rsidRPr="00521CAF">
      <w:rPr>
        <w:b/>
        <w:sz w:val="32"/>
        <w:szCs w:val="32"/>
      </w:rPr>
      <w:instrText xml:space="preserve"> PAGE   \* MERGEFORMAT </w:instrText>
    </w:r>
    <w:r w:rsidR="00D73BBB" w:rsidRPr="00521CAF">
      <w:rPr>
        <w:b/>
        <w:sz w:val="32"/>
        <w:szCs w:val="32"/>
      </w:rPr>
      <w:fldChar w:fldCharType="separate"/>
    </w:r>
    <w:r w:rsidR="0075131A">
      <w:rPr>
        <w:b/>
        <w:noProof/>
        <w:sz w:val="32"/>
        <w:szCs w:val="32"/>
      </w:rPr>
      <w:t>3</w:t>
    </w:r>
    <w:r w:rsidR="00D73BBB" w:rsidRPr="00521CAF">
      <w:rPr>
        <w:b/>
        <w:sz w:val="32"/>
        <w:szCs w:val="32"/>
      </w:rPr>
      <w:fldChar w:fldCharType="end"/>
    </w:r>
  </w:p>
  <w:p w:rsidR="0071434C" w:rsidRPr="00B51C02" w:rsidRDefault="0071434C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34C" w:rsidRDefault="00B1048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4294967294" distB="4294967294" distL="114300" distR="114300" simplePos="0" relativeHeight="251665408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102869</wp:posOffset>
              </wp:positionV>
              <wp:extent cx="5928360" cy="0"/>
              <wp:effectExtent l="0" t="0" r="1524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>
          <w:pict>
            <v:line w14:anchorId="2C2F1A87" id="Straight Connector 1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yDwQEAANMDAAAOAAAAZHJzL2Uyb0RvYy54bWysU02P0zAQvSPxHyzfadIiVkvUdA9dwWUF&#10;FWV/gNexG2ttjzU2TfrvGTtN+BRCiIsVe96bmfdmsr0bnWVnhdGAb/l6VXOmvITO+FPLHz+/e3XL&#10;WUzCd8KCVy2/qMjvdi9fbIfQqA30YDuFjJL42Ayh5X1KoamqKHvlRFxBUJ6CGtCJRFc8VR2KgbI7&#10;W23q+qYaALuAIFWM9Ho/Bfmu5NdayfRR66gSsy2n3lI5sZxP+ax2W9GcUITeyGsb4h+6cMJ4Krqk&#10;uhdJsC9ofknljESIoNNKgqtAayNV0UBq1vVPao69CKpoIXNiWGyK/y+t/HA+IDMdzY4zLxyN6JhQ&#10;mFOf2B68JwMB2Tr7NITYEHzvD5iVytEfwwPI50ix6odgvsQwwUaNLsNJKhuL75fFdzUmJunxzdvN&#10;7esbGo+cY5VoZmLAmN4rcCx/tNwany0RjTg/xJRLi2aGXPuYSpcm0sWqDLb+k9Ikk4qtC7ssmNpb&#10;ZGdBq9E9F4mUqyAzRRtrF1L9Z9IVm2mqLN3fEhd0qQg+LURnPODvqqZxblVP+Fn1pDXLfoLucsB5&#10;LLQ5xaXrlufV/P5e6N/+xd1XAAAA//8DAFBLAwQUAAYACAAAACEAAmm7wd0AAAAHAQAADwAAAGRy&#10;cy9kb3ducmV2LnhtbEyPzU7DMBCE70h9B2srcaNOC0rbEKeq+DnBIQQOPbrxkkSN11HsJoGnZ1EP&#10;cFrNzmr2m3Q32VYM2PvGkYLlIgKBVDrTUKXg4/35ZgPCB01Gt45QwRd62GWzq1Qnxo30hkMRKsEh&#10;5BOtoA6hS6T0ZY1W+4XrkNj7dL3VgWVfSdPrkcNtK1dRFEurG+IPte7wocbyVJytgvXTS5F34+Pr&#10;dy7XMs8HFzang1LX82l/DyLgFP6O4Ref0SFjpqM7k/GiZc1NAo94BYLt7e1dDOJ4Wcgslf/5sx8A&#10;AAD//wMAUEsBAi0AFAAGAAgAAAAhALaDOJL+AAAA4QEAABMAAAAAAAAAAAAAAAAAAAAAAFtDb250&#10;ZW50X1R5cGVzXS54bWxQSwECLQAUAAYACAAAACEAOP0h/9YAAACUAQAACwAAAAAAAAAAAAAAAAAv&#10;AQAAX3JlbHMvLnJlbHNQSwECLQAUAAYACAAAACEABb8cg8EBAADTAwAADgAAAAAAAAAAAAAAAAAu&#10;AgAAZHJzL2Uyb0RvYy54bWxQSwECLQAUAAYACAAAACEAAmm7wd0AAAAHAQAADwAAAAAAAAAAAAAA&#10;AAAbBAAAZHJzL2Rvd25yZXYueG1sUEsFBgAAAAAEAAQA8wAAACUFAAAAAA==&#10;" strokecolor="black [3040]">
              <o:lock v:ext="edit" shapetype="f"/>
            </v:line>
          </w:pict>
        </mc:Fallback>
      </mc:AlternateContent>
    </w:r>
  </w:p>
  <w:p w:rsidR="0071434C" w:rsidRDefault="0071434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>
      <w:rPr>
        <w:sz w:val="22"/>
        <w:szCs w:val="22"/>
      </w:rPr>
      <w:t>София</w:t>
    </w:r>
    <w:r w:rsidRPr="002603A6">
      <w:rPr>
        <w:sz w:val="22"/>
        <w:szCs w:val="22"/>
      </w:rPr>
      <w:t xml:space="preserve">, </w:t>
    </w:r>
    <w:r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>
      <w:rPr>
        <w:sz w:val="22"/>
        <w:szCs w:val="22"/>
      </w:rPr>
      <w:t>Тел</w:t>
    </w:r>
    <w:r w:rsidRPr="004E7AEE">
      <w:rPr>
        <w:sz w:val="22"/>
        <w:szCs w:val="22"/>
      </w:rPr>
      <w:t>.:</w:t>
    </w:r>
    <w:r>
      <w:rPr>
        <w:sz w:val="22"/>
        <w:szCs w:val="22"/>
      </w:rPr>
      <w:t>(0</w:t>
    </w:r>
    <w:r w:rsidRPr="002603A6">
      <w:rPr>
        <w:sz w:val="22"/>
        <w:szCs w:val="22"/>
      </w:rPr>
      <w:t>2</w:t>
    </w:r>
    <w:r>
      <w:rPr>
        <w:sz w:val="22"/>
        <w:szCs w:val="22"/>
      </w:rPr>
      <w:t>)</w:t>
    </w:r>
    <w:r w:rsidRPr="002603A6">
      <w:rPr>
        <w:sz w:val="22"/>
        <w:szCs w:val="22"/>
      </w:rPr>
      <w:t xml:space="preserve"> 80 62</w:t>
    </w:r>
    <w:r>
      <w:rPr>
        <w:sz w:val="22"/>
        <w:szCs w:val="22"/>
        <w:lang w:val="en-US"/>
      </w:rPr>
      <w:t> </w:t>
    </w:r>
    <w:r w:rsidRPr="002603A6">
      <w:rPr>
        <w:sz w:val="22"/>
        <w:szCs w:val="22"/>
      </w:rPr>
      <w:t>18</w:t>
    </w:r>
    <w:r>
      <w:rPr>
        <w:sz w:val="22"/>
        <w:szCs w:val="22"/>
      </w:rPr>
      <w:t>2; 0</w:t>
    </w:r>
    <w:r w:rsidRPr="002603A6">
      <w:rPr>
        <w:sz w:val="22"/>
        <w:szCs w:val="22"/>
      </w:rPr>
      <w:t>889</w:t>
    </w:r>
    <w:r>
      <w:rPr>
        <w:sz w:val="22"/>
        <w:szCs w:val="22"/>
        <w:lang w:val="en-US"/>
      </w:rPr>
      <w:t> </w:t>
    </w:r>
    <w:r w:rsidRPr="002603A6">
      <w:rPr>
        <w:sz w:val="22"/>
        <w:szCs w:val="22"/>
      </w:rPr>
      <w:t>114</w:t>
    </w:r>
    <w:r>
      <w:rPr>
        <w:sz w:val="22"/>
        <w:szCs w:val="22"/>
        <w:lang w:val="en-US"/>
      </w:rPr>
      <w:t> </w:t>
    </w:r>
    <w:r w:rsidRPr="002603A6">
      <w:rPr>
        <w:sz w:val="22"/>
        <w:szCs w:val="22"/>
      </w:rPr>
      <w:t>242;</w:t>
    </w:r>
  </w:p>
  <w:p w:rsidR="0071434C" w:rsidRPr="002603A6" w:rsidRDefault="0071434C" w:rsidP="00AE652C">
    <w:pPr>
      <w:jc w:val="center"/>
      <w:outlineLvl w:val="0"/>
      <w:rPr>
        <w:sz w:val="22"/>
        <w:szCs w:val="22"/>
        <w:lang w:val="de-DE"/>
      </w:rPr>
    </w:pPr>
    <w:r w:rsidRPr="002603A6">
      <w:rPr>
        <w:sz w:val="22"/>
        <w:szCs w:val="22"/>
        <w:lang w:val="de-DE"/>
      </w:rPr>
      <w:t xml:space="preserve">E-mail: </w:t>
    </w:r>
    <w:hyperlink r:id="rId1" w:history="1">
      <w:r w:rsidRPr="002603A6">
        <w:rPr>
          <w:rStyle w:val="Hyperlink"/>
          <w:sz w:val="22"/>
          <w:szCs w:val="22"/>
          <w:lang w:val="de-DE"/>
        </w:rPr>
        <w:t>rectoroffice@utp.bg</w:t>
      </w:r>
    </w:hyperlink>
    <w:r w:rsidRPr="002603A6">
      <w:rPr>
        <w:sz w:val="22"/>
        <w:szCs w:val="22"/>
        <w:lang w:val="de-DE"/>
      </w:rPr>
      <w:t xml:space="preserve">; </w:t>
    </w:r>
    <w:hyperlink r:id="rId2" w:history="1">
      <w:r w:rsidRPr="002603A6">
        <w:rPr>
          <w:rStyle w:val="Hyperlink"/>
          <w:sz w:val="22"/>
          <w:szCs w:val="22"/>
          <w:lang w:val="de-DE"/>
        </w:rPr>
        <w:t>rector@utp.bg</w:t>
      </w:r>
    </w:hyperlink>
    <w:r w:rsidRPr="002603A6">
      <w:rPr>
        <w:sz w:val="22"/>
        <w:szCs w:val="22"/>
        <w:lang w:val="de-DE"/>
      </w:rPr>
      <w:t xml:space="preserve">; </w:t>
    </w:r>
    <w:hyperlink r:id="rId3" w:history="1">
      <w:r w:rsidRPr="002603A6">
        <w:rPr>
          <w:rStyle w:val="Hyperlink"/>
          <w:sz w:val="22"/>
          <w:szCs w:val="22"/>
          <w:lang w:val="de-DE"/>
        </w:rPr>
        <w:t>vutp@abv.bg</w:t>
      </w:r>
    </w:hyperlink>
  </w:p>
  <w:p w:rsidR="0071434C" w:rsidRDefault="007143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753" w:rsidRDefault="00AF2753">
      <w:r>
        <w:separator/>
      </w:r>
    </w:p>
  </w:footnote>
  <w:footnote w:type="continuationSeparator" w:id="0">
    <w:p w:rsidR="00AF2753" w:rsidRDefault="00AF2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34C" w:rsidRDefault="0071434C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1434C" w:rsidRDefault="0071434C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71434C" w:rsidRDefault="0071434C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71434C" w:rsidRPr="002603A6" w:rsidRDefault="0071434C" w:rsidP="00FE058B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71434C" w:rsidRPr="00EA0107" w:rsidRDefault="00B10489">
    <w:pPr>
      <w:pStyle w:val="Header"/>
    </w:pPr>
    <w:r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449580</wp:posOffset>
              </wp:positionH>
              <wp:positionV relativeFrom="paragraph">
                <wp:posOffset>106680</wp:posOffset>
              </wp:positionV>
              <wp:extent cx="5441950" cy="3175"/>
              <wp:effectExtent l="0" t="0" r="6350" b="1587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41950" cy="3175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>
          <w:pict>
            <v:line w14:anchorId="6C11F202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kQu6QEAACAEAAAOAAAAZHJzL2Uyb0RvYy54bWysU8tu2zAQvBfoPxC815LcuGkEyzk4SC9B&#10;a9TtB9AUKRHhC0vWkv++S8pW0iYoiqIXQuTOzO7srta3o9HkKCAoZxtaLUpKhOWuVbZr6Pdv9+8+&#10;UhIisy3TzoqGnkSgt5u3b9aDr8XS9U63AgiK2FAPvqF9jL4uisB7YVhYOC8sBqUDwyJeoStaYAOq&#10;G10sy/JDMThoPTguQsDXuylIN1lfSsHjFymDiEQ3FGuL+YR8HtJZbNas7oD5XvFzGewfqjBMWUw6&#10;S92xyMgPUC+kjOLggpNxwZ0pnJSKi+wB3VTlb272PfMie8HmBD+3Kfw/Wf75uAOi2oYuKbHM4Ij2&#10;EZjq+ki2zlpsoAOyTH0afKgRvrU7SE75aPf+wfHHgLHil2C6BD/BRgkmwdEqGXPfT3PfxRgJx8fV&#10;1VV1s8LxcIy9r65XKV3B6gvXQ4ifhDMkfTRUK5u6wmp2fAhxgl4g6VlbMjT0ZrVcZVRwWrX3SusU&#10;C9AdthrIkaWFKK/Lbd4BTPYMhjdtz6YmH9lRPGkx6X8VEnuGlVdThrStYpZtH6uzAW0RmSgS08+k&#10;8s+kMzbRRN7gvyXO6JzR2TgTjbIOXssax0upcsJfXE9ek+2Da087uMwY1zCP5vzLpD1/fs/0px97&#10;8xMAAP//AwBQSwMEFAAGAAgAAAAhAKT0k3PeAAAACAEAAA8AAABkcnMvZG93bnJldi54bWxMj0FP&#10;wzAMhe9I/IfISFwQSxlooaXpVEBwQNphA4mr12RttcSpmmzr/j3mBCfb71nPn8vl5J042jH2gTTc&#10;zTIQlppgemo1fH2+3T6CiAnJoAtkNZxthGV1eVFiYcKJ1va4Sa3gEIoFauhSGgopY9NZj3EWBkvs&#10;7cLoMfE4ttKMeOJw7+Q8yxbSY098ocPBvnS22W8OXkO9V9+rs8of8PU9r3fPq8l93Ky1vr6a6icQ&#10;yU7pbxl+8RkdKmbahgOZKJwGlTF5Yn3Blf18rrjZsqDuQVal/P9A9QMAAP//AwBQSwECLQAUAAYA&#10;CAAAACEAtoM4kv4AAADhAQAAEwAAAAAAAAAAAAAAAAAAAAAAW0NvbnRlbnRfVHlwZXNdLnhtbFBL&#10;AQItABQABgAIAAAAIQA4/SH/1gAAAJQBAAALAAAAAAAAAAAAAAAAAC8BAABfcmVscy8ucmVsc1BL&#10;AQItABQABgAIAAAAIQAJJkQu6QEAACAEAAAOAAAAAAAAAAAAAAAAAC4CAABkcnMvZTJvRG9jLnht&#10;bFBLAQItABQABgAIAAAAIQCk9JNz3gAAAAgBAAAPAAAAAAAAAAAAAAAAAEMEAABkcnMvZG93bnJl&#10;di54bWxQSwUGAAAAAAQABADzAAAATgUAAAAA&#10;" strokecolor="#0070c0">
              <o:lock v:ext="edit" shapetype="f"/>
            </v:line>
          </w:pict>
        </mc:Fallback>
      </mc:AlternateContent>
    </w:r>
  </w:p>
  <w:p w:rsidR="0071434C" w:rsidRPr="00176E2F" w:rsidRDefault="0071434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236E95"/>
    <w:multiLevelType w:val="hybridMultilevel"/>
    <w:tmpl w:val="5296B13A"/>
    <w:lvl w:ilvl="0" w:tplc="8B2C9B5E">
      <w:start w:val="1"/>
      <w:numFmt w:val="decimal"/>
      <w:lvlText w:val="%1.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">
    <w:nsid w:val="015F4300"/>
    <w:multiLevelType w:val="hybridMultilevel"/>
    <w:tmpl w:val="50228706"/>
    <w:lvl w:ilvl="0" w:tplc="04020017">
      <w:start w:val="1"/>
      <w:numFmt w:val="lowerLetter"/>
      <w:lvlText w:val="%1)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1F4213A"/>
    <w:multiLevelType w:val="hybridMultilevel"/>
    <w:tmpl w:val="DCF2B8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4C3397"/>
    <w:multiLevelType w:val="hybridMultilevel"/>
    <w:tmpl w:val="B7F82A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7C02DE"/>
    <w:multiLevelType w:val="hybridMultilevel"/>
    <w:tmpl w:val="EEF6D5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BE5213"/>
    <w:multiLevelType w:val="hybridMultilevel"/>
    <w:tmpl w:val="C59EB9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B1D47"/>
    <w:multiLevelType w:val="hybridMultilevel"/>
    <w:tmpl w:val="A36007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F16C19"/>
    <w:multiLevelType w:val="hybridMultilevel"/>
    <w:tmpl w:val="72B856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DC3366"/>
    <w:multiLevelType w:val="hybridMultilevel"/>
    <w:tmpl w:val="0576F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24590D"/>
    <w:multiLevelType w:val="hybridMultilevel"/>
    <w:tmpl w:val="95AE9F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C64E96"/>
    <w:multiLevelType w:val="hybridMultilevel"/>
    <w:tmpl w:val="30685F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9650AE"/>
    <w:multiLevelType w:val="hybridMultilevel"/>
    <w:tmpl w:val="B78054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BF3044"/>
    <w:multiLevelType w:val="hybridMultilevel"/>
    <w:tmpl w:val="1EE465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A27FCA"/>
    <w:multiLevelType w:val="hybridMultilevel"/>
    <w:tmpl w:val="86841330"/>
    <w:lvl w:ilvl="0" w:tplc="04020017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>
    <w:nsid w:val="21A57DA8"/>
    <w:multiLevelType w:val="hybridMultilevel"/>
    <w:tmpl w:val="D03C47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AA63CB"/>
    <w:multiLevelType w:val="hybridMultilevel"/>
    <w:tmpl w:val="D56C1F40"/>
    <w:lvl w:ilvl="0" w:tplc="0402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26635019"/>
    <w:multiLevelType w:val="hybridMultilevel"/>
    <w:tmpl w:val="E362A172"/>
    <w:lvl w:ilvl="0" w:tplc="224655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5D34C2"/>
    <w:multiLevelType w:val="hybridMultilevel"/>
    <w:tmpl w:val="92D6B96C"/>
    <w:lvl w:ilvl="0" w:tplc="16867E5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0A6BD9"/>
    <w:multiLevelType w:val="hybridMultilevel"/>
    <w:tmpl w:val="899EDF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A93598"/>
    <w:multiLevelType w:val="hybridMultilevel"/>
    <w:tmpl w:val="B330AD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A4459B"/>
    <w:multiLevelType w:val="hybridMultilevel"/>
    <w:tmpl w:val="9252F0D8"/>
    <w:lvl w:ilvl="0" w:tplc="932459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1D74737C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8060E5"/>
    <w:multiLevelType w:val="hybridMultilevel"/>
    <w:tmpl w:val="AA2043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2E28ED"/>
    <w:multiLevelType w:val="hybridMultilevel"/>
    <w:tmpl w:val="4992E0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5F67BB"/>
    <w:multiLevelType w:val="hybridMultilevel"/>
    <w:tmpl w:val="D15AF1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5F4D16"/>
    <w:multiLevelType w:val="hybridMultilevel"/>
    <w:tmpl w:val="1A9059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C6784"/>
    <w:multiLevelType w:val="hybridMultilevel"/>
    <w:tmpl w:val="17C405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16F8F"/>
    <w:multiLevelType w:val="hybridMultilevel"/>
    <w:tmpl w:val="6FC8D4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46751E"/>
    <w:multiLevelType w:val="hybridMultilevel"/>
    <w:tmpl w:val="9CA4C9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355510"/>
    <w:multiLevelType w:val="hybridMultilevel"/>
    <w:tmpl w:val="ECDA227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E19DC"/>
    <w:multiLevelType w:val="hybridMultilevel"/>
    <w:tmpl w:val="5EF40DEC"/>
    <w:lvl w:ilvl="0" w:tplc="718C7656">
      <w:start w:val="3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244D4F"/>
    <w:multiLevelType w:val="hybridMultilevel"/>
    <w:tmpl w:val="4F6C5A34"/>
    <w:lvl w:ilvl="0" w:tplc="05FE3E0E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96668C"/>
    <w:multiLevelType w:val="hybridMultilevel"/>
    <w:tmpl w:val="C7D011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9C1043"/>
    <w:multiLevelType w:val="hybridMultilevel"/>
    <w:tmpl w:val="9C2234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8259EC"/>
    <w:multiLevelType w:val="hybridMultilevel"/>
    <w:tmpl w:val="1DA804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8C160D"/>
    <w:multiLevelType w:val="hybridMultilevel"/>
    <w:tmpl w:val="EC7E53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3A70FD"/>
    <w:multiLevelType w:val="hybridMultilevel"/>
    <w:tmpl w:val="0570DB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D959B1"/>
    <w:multiLevelType w:val="hybridMultilevel"/>
    <w:tmpl w:val="69A69A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6D775C"/>
    <w:multiLevelType w:val="hybridMultilevel"/>
    <w:tmpl w:val="456EDBBE"/>
    <w:lvl w:ilvl="0" w:tplc="0402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92C89BA8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65B05C71"/>
    <w:multiLevelType w:val="hybridMultilevel"/>
    <w:tmpl w:val="42365C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F1150F"/>
    <w:multiLevelType w:val="hybridMultilevel"/>
    <w:tmpl w:val="D6923392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FB00EA"/>
    <w:multiLevelType w:val="hybridMultilevel"/>
    <w:tmpl w:val="FE049CB8"/>
    <w:lvl w:ilvl="0" w:tplc="B5E231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B20DC8"/>
    <w:multiLevelType w:val="hybridMultilevel"/>
    <w:tmpl w:val="E59045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35"/>
  </w:num>
  <w:num w:numId="4">
    <w:abstractNumId w:val="33"/>
  </w:num>
  <w:num w:numId="5">
    <w:abstractNumId w:val="12"/>
  </w:num>
  <w:num w:numId="6">
    <w:abstractNumId w:val="38"/>
  </w:num>
  <w:num w:numId="7">
    <w:abstractNumId w:val="8"/>
  </w:num>
  <w:num w:numId="8">
    <w:abstractNumId w:val="3"/>
  </w:num>
  <w:num w:numId="9">
    <w:abstractNumId w:val="27"/>
  </w:num>
  <w:num w:numId="10">
    <w:abstractNumId w:val="10"/>
  </w:num>
  <w:num w:numId="11">
    <w:abstractNumId w:val="36"/>
  </w:num>
  <w:num w:numId="12">
    <w:abstractNumId w:val="13"/>
  </w:num>
  <w:num w:numId="13">
    <w:abstractNumId w:val="1"/>
  </w:num>
  <w:num w:numId="14">
    <w:abstractNumId w:val="19"/>
  </w:num>
  <w:num w:numId="15">
    <w:abstractNumId w:val="23"/>
  </w:num>
  <w:num w:numId="16">
    <w:abstractNumId w:val="37"/>
  </w:num>
  <w:num w:numId="17">
    <w:abstractNumId w:val="21"/>
  </w:num>
  <w:num w:numId="18">
    <w:abstractNumId w:val="6"/>
  </w:num>
  <w:num w:numId="19">
    <w:abstractNumId w:val="31"/>
  </w:num>
  <w:num w:numId="20">
    <w:abstractNumId w:val="9"/>
  </w:num>
  <w:num w:numId="21">
    <w:abstractNumId w:val="26"/>
  </w:num>
  <w:num w:numId="22">
    <w:abstractNumId w:val="24"/>
  </w:num>
  <w:num w:numId="23">
    <w:abstractNumId w:val="30"/>
  </w:num>
  <w:num w:numId="24">
    <w:abstractNumId w:val="17"/>
  </w:num>
  <w:num w:numId="25">
    <w:abstractNumId w:val="39"/>
  </w:num>
  <w:num w:numId="26">
    <w:abstractNumId w:val="28"/>
  </w:num>
  <w:num w:numId="27">
    <w:abstractNumId w:val="14"/>
  </w:num>
  <w:num w:numId="28">
    <w:abstractNumId w:val="11"/>
  </w:num>
  <w:num w:numId="29">
    <w:abstractNumId w:val="16"/>
  </w:num>
  <w:num w:numId="30">
    <w:abstractNumId w:val="43"/>
  </w:num>
  <w:num w:numId="31">
    <w:abstractNumId w:val="32"/>
  </w:num>
  <w:num w:numId="32">
    <w:abstractNumId w:val="7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29"/>
  </w:num>
  <w:num w:numId="39">
    <w:abstractNumId w:val="34"/>
  </w:num>
  <w:num w:numId="40">
    <w:abstractNumId w:val="20"/>
  </w:num>
  <w:num w:numId="41">
    <w:abstractNumId w:val="40"/>
  </w:num>
  <w:num w:numId="42">
    <w:abstractNumId w:val="41"/>
  </w:num>
  <w:num w:numId="4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0155"/>
    <w:rsid w:val="000353F8"/>
    <w:rsid w:val="00040470"/>
    <w:rsid w:val="00044A9D"/>
    <w:rsid w:val="00046CCF"/>
    <w:rsid w:val="00047242"/>
    <w:rsid w:val="00052353"/>
    <w:rsid w:val="00053F54"/>
    <w:rsid w:val="00065974"/>
    <w:rsid w:val="00074954"/>
    <w:rsid w:val="0008078E"/>
    <w:rsid w:val="00081640"/>
    <w:rsid w:val="0008222D"/>
    <w:rsid w:val="00091D19"/>
    <w:rsid w:val="00092728"/>
    <w:rsid w:val="00097B74"/>
    <w:rsid w:val="000A02A6"/>
    <w:rsid w:val="000A0AE8"/>
    <w:rsid w:val="000B5707"/>
    <w:rsid w:val="000C0626"/>
    <w:rsid w:val="000C573C"/>
    <w:rsid w:val="000D4BE1"/>
    <w:rsid w:val="000D51C8"/>
    <w:rsid w:val="000D63A0"/>
    <w:rsid w:val="000D6931"/>
    <w:rsid w:val="000E31F6"/>
    <w:rsid w:val="000E5C89"/>
    <w:rsid w:val="000E75B5"/>
    <w:rsid w:val="000F117C"/>
    <w:rsid w:val="000F1577"/>
    <w:rsid w:val="000F2CD4"/>
    <w:rsid w:val="000F391E"/>
    <w:rsid w:val="000F71B2"/>
    <w:rsid w:val="001011D0"/>
    <w:rsid w:val="00102D95"/>
    <w:rsid w:val="00104953"/>
    <w:rsid w:val="00104D53"/>
    <w:rsid w:val="001070C9"/>
    <w:rsid w:val="001159B8"/>
    <w:rsid w:val="00121E7D"/>
    <w:rsid w:val="001221EF"/>
    <w:rsid w:val="00122A6B"/>
    <w:rsid w:val="00131489"/>
    <w:rsid w:val="00132FB7"/>
    <w:rsid w:val="00136EDD"/>
    <w:rsid w:val="00137512"/>
    <w:rsid w:val="00150CA8"/>
    <w:rsid w:val="0015356B"/>
    <w:rsid w:val="00161F70"/>
    <w:rsid w:val="00162444"/>
    <w:rsid w:val="0016587C"/>
    <w:rsid w:val="00174F19"/>
    <w:rsid w:val="00176E2F"/>
    <w:rsid w:val="00176F61"/>
    <w:rsid w:val="001812B2"/>
    <w:rsid w:val="0018358D"/>
    <w:rsid w:val="0018782D"/>
    <w:rsid w:val="00195BEF"/>
    <w:rsid w:val="001A0022"/>
    <w:rsid w:val="001A0D42"/>
    <w:rsid w:val="001A39AF"/>
    <w:rsid w:val="001B070A"/>
    <w:rsid w:val="001B0CF8"/>
    <w:rsid w:val="001B7778"/>
    <w:rsid w:val="001B7D90"/>
    <w:rsid w:val="001C1137"/>
    <w:rsid w:val="001D07D1"/>
    <w:rsid w:val="001D0C2B"/>
    <w:rsid w:val="001D30AC"/>
    <w:rsid w:val="001D7644"/>
    <w:rsid w:val="001D77C6"/>
    <w:rsid w:val="001E26EC"/>
    <w:rsid w:val="001F1D64"/>
    <w:rsid w:val="001F4D2A"/>
    <w:rsid w:val="001F4F21"/>
    <w:rsid w:val="0020455D"/>
    <w:rsid w:val="00211EA9"/>
    <w:rsid w:val="0022603D"/>
    <w:rsid w:val="0023713B"/>
    <w:rsid w:val="00244FC3"/>
    <w:rsid w:val="00247D56"/>
    <w:rsid w:val="0025215B"/>
    <w:rsid w:val="00254BE3"/>
    <w:rsid w:val="00257553"/>
    <w:rsid w:val="002603A6"/>
    <w:rsid w:val="0026183D"/>
    <w:rsid w:val="00265BA7"/>
    <w:rsid w:val="00270FC2"/>
    <w:rsid w:val="0027585F"/>
    <w:rsid w:val="00277708"/>
    <w:rsid w:val="00282420"/>
    <w:rsid w:val="00286763"/>
    <w:rsid w:val="002910DF"/>
    <w:rsid w:val="00295F4D"/>
    <w:rsid w:val="002960B4"/>
    <w:rsid w:val="002A0C32"/>
    <w:rsid w:val="002A2CAD"/>
    <w:rsid w:val="002B63E2"/>
    <w:rsid w:val="002D12A4"/>
    <w:rsid w:val="002D32F5"/>
    <w:rsid w:val="002D4C00"/>
    <w:rsid w:val="002F7D52"/>
    <w:rsid w:val="0030626E"/>
    <w:rsid w:val="00306CA9"/>
    <w:rsid w:val="00312E2C"/>
    <w:rsid w:val="0031674A"/>
    <w:rsid w:val="0031727A"/>
    <w:rsid w:val="0032364A"/>
    <w:rsid w:val="00347009"/>
    <w:rsid w:val="00347C7F"/>
    <w:rsid w:val="00350EA4"/>
    <w:rsid w:val="00354611"/>
    <w:rsid w:val="00354BD6"/>
    <w:rsid w:val="00357190"/>
    <w:rsid w:val="00357AFA"/>
    <w:rsid w:val="00357F9D"/>
    <w:rsid w:val="00365F91"/>
    <w:rsid w:val="00370EF8"/>
    <w:rsid w:val="0037183E"/>
    <w:rsid w:val="003746A7"/>
    <w:rsid w:val="00375C4E"/>
    <w:rsid w:val="00383A7F"/>
    <w:rsid w:val="003874A0"/>
    <w:rsid w:val="00391AF6"/>
    <w:rsid w:val="003937C2"/>
    <w:rsid w:val="00397B18"/>
    <w:rsid w:val="00397BB7"/>
    <w:rsid w:val="003B0C25"/>
    <w:rsid w:val="003B2713"/>
    <w:rsid w:val="003C3FB9"/>
    <w:rsid w:val="003C4F8C"/>
    <w:rsid w:val="003E000A"/>
    <w:rsid w:val="00407523"/>
    <w:rsid w:val="00414F8B"/>
    <w:rsid w:val="004155DE"/>
    <w:rsid w:val="00415FFA"/>
    <w:rsid w:val="00416BC0"/>
    <w:rsid w:val="004207E8"/>
    <w:rsid w:val="0042085D"/>
    <w:rsid w:val="004223F6"/>
    <w:rsid w:val="00430770"/>
    <w:rsid w:val="0043301A"/>
    <w:rsid w:val="004369D1"/>
    <w:rsid w:val="004432E5"/>
    <w:rsid w:val="004444EA"/>
    <w:rsid w:val="0045154A"/>
    <w:rsid w:val="00460219"/>
    <w:rsid w:val="00461818"/>
    <w:rsid w:val="00461CC3"/>
    <w:rsid w:val="00461ED2"/>
    <w:rsid w:val="00462BD3"/>
    <w:rsid w:val="004654E9"/>
    <w:rsid w:val="00472AAD"/>
    <w:rsid w:val="004811CA"/>
    <w:rsid w:val="00486F3A"/>
    <w:rsid w:val="0049112D"/>
    <w:rsid w:val="00492A1F"/>
    <w:rsid w:val="00494670"/>
    <w:rsid w:val="00495296"/>
    <w:rsid w:val="004A3626"/>
    <w:rsid w:val="004A36D4"/>
    <w:rsid w:val="004B305C"/>
    <w:rsid w:val="004C3DC9"/>
    <w:rsid w:val="004D1D8A"/>
    <w:rsid w:val="004D3460"/>
    <w:rsid w:val="004D75E9"/>
    <w:rsid w:val="004E37F1"/>
    <w:rsid w:val="004E75A8"/>
    <w:rsid w:val="004E7AEE"/>
    <w:rsid w:val="004F23B4"/>
    <w:rsid w:val="004F4303"/>
    <w:rsid w:val="004F6CEC"/>
    <w:rsid w:val="0050428B"/>
    <w:rsid w:val="005100F8"/>
    <w:rsid w:val="00511975"/>
    <w:rsid w:val="00514549"/>
    <w:rsid w:val="005145A2"/>
    <w:rsid w:val="00521CAF"/>
    <w:rsid w:val="00525148"/>
    <w:rsid w:val="005254C1"/>
    <w:rsid w:val="00526C02"/>
    <w:rsid w:val="00530177"/>
    <w:rsid w:val="005427A1"/>
    <w:rsid w:val="005473AC"/>
    <w:rsid w:val="00553BCE"/>
    <w:rsid w:val="00553C7E"/>
    <w:rsid w:val="005555AA"/>
    <w:rsid w:val="005607C5"/>
    <w:rsid w:val="00563D76"/>
    <w:rsid w:val="00564B49"/>
    <w:rsid w:val="00572964"/>
    <w:rsid w:val="00574D4D"/>
    <w:rsid w:val="00585603"/>
    <w:rsid w:val="005859DA"/>
    <w:rsid w:val="00587840"/>
    <w:rsid w:val="00596131"/>
    <w:rsid w:val="005A1563"/>
    <w:rsid w:val="005A2617"/>
    <w:rsid w:val="005A3085"/>
    <w:rsid w:val="005A5E06"/>
    <w:rsid w:val="005A6F57"/>
    <w:rsid w:val="005B03C2"/>
    <w:rsid w:val="005B29D5"/>
    <w:rsid w:val="005B5640"/>
    <w:rsid w:val="005B7CA6"/>
    <w:rsid w:val="005C0222"/>
    <w:rsid w:val="005C3847"/>
    <w:rsid w:val="005C3CA3"/>
    <w:rsid w:val="005D5BF9"/>
    <w:rsid w:val="005D686B"/>
    <w:rsid w:val="005E059A"/>
    <w:rsid w:val="005E5E37"/>
    <w:rsid w:val="005E6B1D"/>
    <w:rsid w:val="005F6D35"/>
    <w:rsid w:val="005F6D38"/>
    <w:rsid w:val="0060301C"/>
    <w:rsid w:val="00606622"/>
    <w:rsid w:val="006162AE"/>
    <w:rsid w:val="0062711B"/>
    <w:rsid w:val="006272F1"/>
    <w:rsid w:val="00631937"/>
    <w:rsid w:val="00664226"/>
    <w:rsid w:val="006669AB"/>
    <w:rsid w:val="006707B7"/>
    <w:rsid w:val="00670EDD"/>
    <w:rsid w:val="006765B4"/>
    <w:rsid w:val="00676EDA"/>
    <w:rsid w:val="0069416E"/>
    <w:rsid w:val="006957BD"/>
    <w:rsid w:val="0069686F"/>
    <w:rsid w:val="006A46F0"/>
    <w:rsid w:val="006A4CDE"/>
    <w:rsid w:val="006A6F06"/>
    <w:rsid w:val="006B0D21"/>
    <w:rsid w:val="006B2DA2"/>
    <w:rsid w:val="006B4380"/>
    <w:rsid w:val="006B5F6C"/>
    <w:rsid w:val="006B6C68"/>
    <w:rsid w:val="006B7689"/>
    <w:rsid w:val="006C6CCA"/>
    <w:rsid w:val="006E4C80"/>
    <w:rsid w:val="006F3FF2"/>
    <w:rsid w:val="006F5195"/>
    <w:rsid w:val="007043CD"/>
    <w:rsid w:val="007043D6"/>
    <w:rsid w:val="00706131"/>
    <w:rsid w:val="0071434C"/>
    <w:rsid w:val="00716DA2"/>
    <w:rsid w:val="00720511"/>
    <w:rsid w:val="00730A26"/>
    <w:rsid w:val="00740AAD"/>
    <w:rsid w:val="00745D25"/>
    <w:rsid w:val="0075017C"/>
    <w:rsid w:val="0075131A"/>
    <w:rsid w:val="00752998"/>
    <w:rsid w:val="007606F5"/>
    <w:rsid w:val="00761515"/>
    <w:rsid w:val="0076493A"/>
    <w:rsid w:val="00765164"/>
    <w:rsid w:val="00765656"/>
    <w:rsid w:val="0077305F"/>
    <w:rsid w:val="00774C1C"/>
    <w:rsid w:val="00774D2C"/>
    <w:rsid w:val="007D37FF"/>
    <w:rsid w:val="007E1C94"/>
    <w:rsid w:val="007F541E"/>
    <w:rsid w:val="00822DDD"/>
    <w:rsid w:val="00826B6E"/>
    <w:rsid w:val="00827DFA"/>
    <w:rsid w:val="00832B55"/>
    <w:rsid w:val="00833930"/>
    <w:rsid w:val="0083582B"/>
    <w:rsid w:val="00836203"/>
    <w:rsid w:val="00836E61"/>
    <w:rsid w:val="008403EE"/>
    <w:rsid w:val="00842AFB"/>
    <w:rsid w:val="00842BF1"/>
    <w:rsid w:val="008459D5"/>
    <w:rsid w:val="00866281"/>
    <w:rsid w:val="0087190B"/>
    <w:rsid w:val="00874943"/>
    <w:rsid w:val="00880303"/>
    <w:rsid w:val="00882E66"/>
    <w:rsid w:val="00885DB4"/>
    <w:rsid w:val="0089124E"/>
    <w:rsid w:val="008A1F2D"/>
    <w:rsid w:val="008A3208"/>
    <w:rsid w:val="008A3E1C"/>
    <w:rsid w:val="008B3F96"/>
    <w:rsid w:val="008B474F"/>
    <w:rsid w:val="008B7AB5"/>
    <w:rsid w:val="008C2ECD"/>
    <w:rsid w:val="008C2F52"/>
    <w:rsid w:val="008D2818"/>
    <w:rsid w:val="008D4D3F"/>
    <w:rsid w:val="008D74DE"/>
    <w:rsid w:val="008F43D4"/>
    <w:rsid w:val="008F487A"/>
    <w:rsid w:val="008F6F8B"/>
    <w:rsid w:val="008F7B25"/>
    <w:rsid w:val="00900387"/>
    <w:rsid w:val="0090692B"/>
    <w:rsid w:val="009151B9"/>
    <w:rsid w:val="00920864"/>
    <w:rsid w:val="009254C6"/>
    <w:rsid w:val="00933842"/>
    <w:rsid w:val="00934C21"/>
    <w:rsid w:val="009368B3"/>
    <w:rsid w:val="00940423"/>
    <w:rsid w:val="009450A0"/>
    <w:rsid w:val="00951F76"/>
    <w:rsid w:val="00952186"/>
    <w:rsid w:val="00963D00"/>
    <w:rsid w:val="0097134B"/>
    <w:rsid w:val="009838F4"/>
    <w:rsid w:val="00983D98"/>
    <w:rsid w:val="009870EA"/>
    <w:rsid w:val="009A0A6B"/>
    <w:rsid w:val="009A29D6"/>
    <w:rsid w:val="009B08C2"/>
    <w:rsid w:val="009B2F1B"/>
    <w:rsid w:val="009B486B"/>
    <w:rsid w:val="009B56DA"/>
    <w:rsid w:val="009C1FAB"/>
    <w:rsid w:val="009C2D77"/>
    <w:rsid w:val="009C3F5C"/>
    <w:rsid w:val="009C7332"/>
    <w:rsid w:val="009D2D2B"/>
    <w:rsid w:val="009D350F"/>
    <w:rsid w:val="009D4574"/>
    <w:rsid w:val="009D591E"/>
    <w:rsid w:val="009D7E05"/>
    <w:rsid w:val="009F2E0E"/>
    <w:rsid w:val="009F3157"/>
    <w:rsid w:val="00A004B9"/>
    <w:rsid w:val="00A06BE2"/>
    <w:rsid w:val="00A106E4"/>
    <w:rsid w:val="00A14656"/>
    <w:rsid w:val="00A2351D"/>
    <w:rsid w:val="00A37181"/>
    <w:rsid w:val="00A40675"/>
    <w:rsid w:val="00A43065"/>
    <w:rsid w:val="00A439A5"/>
    <w:rsid w:val="00A450E6"/>
    <w:rsid w:val="00A46681"/>
    <w:rsid w:val="00A52F8A"/>
    <w:rsid w:val="00A635A5"/>
    <w:rsid w:val="00A64404"/>
    <w:rsid w:val="00A645C3"/>
    <w:rsid w:val="00A70268"/>
    <w:rsid w:val="00A73867"/>
    <w:rsid w:val="00A7628C"/>
    <w:rsid w:val="00A8182C"/>
    <w:rsid w:val="00A922E1"/>
    <w:rsid w:val="00A95DDD"/>
    <w:rsid w:val="00A96E38"/>
    <w:rsid w:val="00AA0905"/>
    <w:rsid w:val="00AA10FA"/>
    <w:rsid w:val="00AA2A6E"/>
    <w:rsid w:val="00AA7578"/>
    <w:rsid w:val="00AB0BA7"/>
    <w:rsid w:val="00AB124C"/>
    <w:rsid w:val="00AB499C"/>
    <w:rsid w:val="00AB4FBB"/>
    <w:rsid w:val="00AD4E12"/>
    <w:rsid w:val="00AE3DFC"/>
    <w:rsid w:val="00AE5EE7"/>
    <w:rsid w:val="00AE652C"/>
    <w:rsid w:val="00AF0900"/>
    <w:rsid w:val="00AF2753"/>
    <w:rsid w:val="00B04B5A"/>
    <w:rsid w:val="00B07995"/>
    <w:rsid w:val="00B10489"/>
    <w:rsid w:val="00B1148F"/>
    <w:rsid w:val="00B12C30"/>
    <w:rsid w:val="00B15276"/>
    <w:rsid w:val="00B179BD"/>
    <w:rsid w:val="00B30120"/>
    <w:rsid w:val="00B33FA3"/>
    <w:rsid w:val="00B50CAF"/>
    <w:rsid w:val="00B51C02"/>
    <w:rsid w:val="00B5311E"/>
    <w:rsid w:val="00B57905"/>
    <w:rsid w:val="00B60A90"/>
    <w:rsid w:val="00B625F4"/>
    <w:rsid w:val="00B65E72"/>
    <w:rsid w:val="00B6767D"/>
    <w:rsid w:val="00B75745"/>
    <w:rsid w:val="00B76D91"/>
    <w:rsid w:val="00B77FA9"/>
    <w:rsid w:val="00B81F43"/>
    <w:rsid w:val="00B84FC3"/>
    <w:rsid w:val="00B90993"/>
    <w:rsid w:val="00B94A24"/>
    <w:rsid w:val="00B97224"/>
    <w:rsid w:val="00BA258E"/>
    <w:rsid w:val="00BA43C1"/>
    <w:rsid w:val="00BC3936"/>
    <w:rsid w:val="00BC43B9"/>
    <w:rsid w:val="00BC663F"/>
    <w:rsid w:val="00BD0E85"/>
    <w:rsid w:val="00BD17CB"/>
    <w:rsid w:val="00BD2C6E"/>
    <w:rsid w:val="00BD2ECD"/>
    <w:rsid w:val="00BD3BB1"/>
    <w:rsid w:val="00BD6A0D"/>
    <w:rsid w:val="00BD7B2A"/>
    <w:rsid w:val="00BE20B1"/>
    <w:rsid w:val="00BE6CBE"/>
    <w:rsid w:val="00BF7FB2"/>
    <w:rsid w:val="00C12940"/>
    <w:rsid w:val="00C15E98"/>
    <w:rsid w:val="00C36FF6"/>
    <w:rsid w:val="00C4098B"/>
    <w:rsid w:val="00C44767"/>
    <w:rsid w:val="00C52D83"/>
    <w:rsid w:val="00C75008"/>
    <w:rsid w:val="00C758EC"/>
    <w:rsid w:val="00C76017"/>
    <w:rsid w:val="00C81C6B"/>
    <w:rsid w:val="00C942DF"/>
    <w:rsid w:val="00C961E3"/>
    <w:rsid w:val="00C964AC"/>
    <w:rsid w:val="00CB60F8"/>
    <w:rsid w:val="00CD394A"/>
    <w:rsid w:val="00CD5E2D"/>
    <w:rsid w:val="00CD6D8F"/>
    <w:rsid w:val="00CD7577"/>
    <w:rsid w:val="00CF5191"/>
    <w:rsid w:val="00CF5C22"/>
    <w:rsid w:val="00D102C8"/>
    <w:rsid w:val="00D1669B"/>
    <w:rsid w:val="00D25E12"/>
    <w:rsid w:val="00D34C4C"/>
    <w:rsid w:val="00D34C70"/>
    <w:rsid w:val="00D41477"/>
    <w:rsid w:val="00D51C36"/>
    <w:rsid w:val="00D52902"/>
    <w:rsid w:val="00D55D2A"/>
    <w:rsid w:val="00D64FA3"/>
    <w:rsid w:val="00D6735C"/>
    <w:rsid w:val="00D73BBB"/>
    <w:rsid w:val="00D75B48"/>
    <w:rsid w:val="00D77808"/>
    <w:rsid w:val="00D817A9"/>
    <w:rsid w:val="00D85AFE"/>
    <w:rsid w:val="00D900F4"/>
    <w:rsid w:val="00D91F8A"/>
    <w:rsid w:val="00D9295E"/>
    <w:rsid w:val="00D93E4F"/>
    <w:rsid w:val="00DA7DBE"/>
    <w:rsid w:val="00DB14DF"/>
    <w:rsid w:val="00DB69AB"/>
    <w:rsid w:val="00DC7D32"/>
    <w:rsid w:val="00DD1673"/>
    <w:rsid w:val="00DD2A54"/>
    <w:rsid w:val="00DD3380"/>
    <w:rsid w:val="00DD5565"/>
    <w:rsid w:val="00DD5627"/>
    <w:rsid w:val="00DD5F6A"/>
    <w:rsid w:val="00DE0B8F"/>
    <w:rsid w:val="00DE3392"/>
    <w:rsid w:val="00E06483"/>
    <w:rsid w:val="00E06E16"/>
    <w:rsid w:val="00E06F6A"/>
    <w:rsid w:val="00E122DC"/>
    <w:rsid w:val="00E14685"/>
    <w:rsid w:val="00E15D07"/>
    <w:rsid w:val="00E22235"/>
    <w:rsid w:val="00E24E43"/>
    <w:rsid w:val="00E26432"/>
    <w:rsid w:val="00E3092E"/>
    <w:rsid w:val="00E30CB2"/>
    <w:rsid w:val="00E369A9"/>
    <w:rsid w:val="00E43FBD"/>
    <w:rsid w:val="00E468D6"/>
    <w:rsid w:val="00E5122B"/>
    <w:rsid w:val="00E62CFA"/>
    <w:rsid w:val="00E653FF"/>
    <w:rsid w:val="00E66A49"/>
    <w:rsid w:val="00E71476"/>
    <w:rsid w:val="00E7304D"/>
    <w:rsid w:val="00E7445F"/>
    <w:rsid w:val="00E920D7"/>
    <w:rsid w:val="00E936F5"/>
    <w:rsid w:val="00E954C8"/>
    <w:rsid w:val="00EA0107"/>
    <w:rsid w:val="00EA0492"/>
    <w:rsid w:val="00EA55C6"/>
    <w:rsid w:val="00EA7C68"/>
    <w:rsid w:val="00EB0C6E"/>
    <w:rsid w:val="00EB46D7"/>
    <w:rsid w:val="00EB4CFA"/>
    <w:rsid w:val="00EB5502"/>
    <w:rsid w:val="00EB6EB6"/>
    <w:rsid w:val="00EB6F84"/>
    <w:rsid w:val="00EC06B2"/>
    <w:rsid w:val="00EE52DF"/>
    <w:rsid w:val="00EE5900"/>
    <w:rsid w:val="00EF5B79"/>
    <w:rsid w:val="00EF6C6A"/>
    <w:rsid w:val="00F0132F"/>
    <w:rsid w:val="00F015A1"/>
    <w:rsid w:val="00F0262B"/>
    <w:rsid w:val="00F1256B"/>
    <w:rsid w:val="00F12C9E"/>
    <w:rsid w:val="00F213F2"/>
    <w:rsid w:val="00F2375E"/>
    <w:rsid w:val="00F23DB0"/>
    <w:rsid w:val="00F2629E"/>
    <w:rsid w:val="00F32725"/>
    <w:rsid w:val="00F40ED3"/>
    <w:rsid w:val="00F435AB"/>
    <w:rsid w:val="00F6302E"/>
    <w:rsid w:val="00F64BCA"/>
    <w:rsid w:val="00F65285"/>
    <w:rsid w:val="00F65A04"/>
    <w:rsid w:val="00F70773"/>
    <w:rsid w:val="00F81A11"/>
    <w:rsid w:val="00F8407C"/>
    <w:rsid w:val="00F840C6"/>
    <w:rsid w:val="00F9482C"/>
    <w:rsid w:val="00F956C5"/>
    <w:rsid w:val="00F95CCA"/>
    <w:rsid w:val="00FA43E1"/>
    <w:rsid w:val="00FA5E7D"/>
    <w:rsid w:val="00FA74BF"/>
    <w:rsid w:val="00FB15CB"/>
    <w:rsid w:val="00FB1D18"/>
    <w:rsid w:val="00FC35C1"/>
    <w:rsid w:val="00FC4CF2"/>
    <w:rsid w:val="00FD4586"/>
    <w:rsid w:val="00FE058B"/>
    <w:rsid w:val="00FE1BD8"/>
    <w:rsid w:val="00FE4613"/>
    <w:rsid w:val="00FF1E48"/>
    <w:rsid w:val="00FF7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2ED2D61-02DD-4CA6-850F-4E7A16F3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12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125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265B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F12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F125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3372873BB58A4DED866D2BE34882C06C">
    <w:name w:val="3372873BB58A4DED866D2BE34882C06C"/>
    <w:rsid w:val="00F1256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numbering" w:customStyle="1" w:styleId="NoList1">
    <w:name w:val="No List1"/>
    <w:next w:val="NoList"/>
    <w:semiHidden/>
    <w:unhideWhenUsed/>
    <w:rsid w:val="00F1256B"/>
  </w:style>
  <w:style w:type="paragraph" w:styleId="BodyTextIndent2">
    <w:name w:val="Body Text Indent 2"/>
    <w:basedOn w:val="Normal"/>
    <w:link w:val="BodyTextIndent2Char"/>
    <w:semiHidden/>
    <w:unhideWhenUsed/>
    <w:rsid w:val="00F1256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F1256B"/>
    <w:rPr>
      <w:sz w:val="24"/>
      <w:szCs w:val="24"/>
    </w:rPr>
  </w:style>
  <w:style w:type="character" w:customStyle="1" w:styleId="3">
    <w:name w:val="Основен текст (3)_"/>
    <w:basedOn w:val="DefaultParagraphFont"/>
    <w:link w:val="30"/>
    <w:rsid w:val="002603A6"/>
    <w:rPr>
      <w:b/>
      <w:bCs/>
      <w:shd w:val="clear" w:color="auto" w:fill="FFFFFF"/>
    </w:rPr>
  </w:style>
  <w:style w:type="character" w:customStyle="1" w:styleId="1">
    <w:name w:val="Заглавие #1_"/>
    <w:basedOn w:val="DefaultParagraphFont"/>
    <w:link w:val="10"/>
    <w:rsid w:val="002603A6"/>
    <w:rPr>
      <w:b/>
      <w:bCs/>
      <w:sz w:val="32"/>
      <w:szCs w:val="32"/>
      <w:shd w:val="clear" w:color="auto" w:fill="FFFFFF"/>
    </w:rPr>
  </w:style>
  <w:style w:type="character" w:customStyle="1" w:styleId="2">
    <w:name w:val="Основен текст (2)_"/>
    <w:basedOn w:val="DefaultParagraphFont"/>
    <w:link w:val="20"/>
    <w:rsid w:val="002603A6"/>
    <w:rPr>
      <w:shd w:val="clear" w:color="auto" w:fill="FFFFFF"/>
    </w:rPr>
  </w:style>
  <w:style w:type="character" w:customStyle="1" w:styleId="a">
    <w:name w:val="Съдържание_"/>
    <w:basedOn w:val="DefaultParagraphFont"/>
    <w:link w:val="a0"/>
    <w:rsid w:val="002603A6"/>
    <w:rPr>
      <w:shd w:val="clear" w:color="auto" w:fill="FFFFFF"/>
    </w:rPr>
  </w:style>
  <w:style w:type="character" w:customStyle="1" w:styleId="a1">
    <w:name w:val="Съдържание + Малки букви"/>
    <w:basedOn w:val="a"/>
    <w:rsid w:val="002603A6"/>
    <w:rPr>
      <w:smallCap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1">
    <w:name w:val="Основен текст (2) + Удебелен"/>
    <w:basedOn w:val="2"/>
    <w:rsid w:val="002603A6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2">
    <w:name w:val="Заглавие #2_"/>
    <w:basedOn w:val="DefaultParagraphFont"/>
    <w:link w:val="23"/>
    <w:rsid w:val="002603A6"/>
    <w:rPr>
      <w:b/>
      <w:bCs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2603A6"/>
    <w:rPr>
      <w:i/>
      <w:iCs/>
      <w:shd w:val="clear" w:color="auto" w:fill="FFFFFF"/>
    </w:rPr>
  </w:style>
  <w:style w:type="character" w:customStyle="1" w:styleId="41">
    <w:name w:val="Основен текст (4) + Не е курсив"/>
    <w:basedOn w:val="4"/>
    <w:rsid w:val="002603A6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42">
    <w:name w:val="Основен текст (4) + Удебелен;Не е курсив"/>
    <w:basedOn w:val="4"/>
    <w:rsid w:val="002603A6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24">
    <w:name w:val="Основен текст (2) + Курсив"/>
    <w:basedOn w:val="2"/>
    <w:rsid w:val="002603A6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31">
    <w:name w:val="Основен текст (3) + Не е удебелен;Курсив"/>
    <w:basedOn w:val="3"/>
    <w:rsid w:val="002603A6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30">
    <w:name w:val="Основен текст (3)"/>
    <w:basedOn w:val="Normal"/>
    <w:link w:val="3"/>
    <w:rsid w:val="002603A6"/>
    <w:pPr>
      <w:widowControl w:val="0"/>
      <w:shd w:val="clear" w:color="auto" w:fill="FFFFFF"/>
      <w:spacing w:after="3360" w:line="264" w:lineRule="exact"/>
      <w:jc w:val="center"/>
    </w:pPr>
    <w:rPr>
      <w:b/>
      <w:bCs/>
      <w:sz w:val="20"/>
      <w:szCs w:val="20"/>
    </w:rPr>
  </w:style>
  <w:style w:type="paragraph" w:customStyle="1" w:styleId="10">
    <w:name w:val="Заглавие #1"/>
    <w:basedOn w:val="Normal"/>
    <w:link w:val="1"/>
    <w:rsid w:val="002603A6"/>
    <w:pPr>
      <w:widowControl w:val="0"/>
      <w:shd w:val="clear" w:color="auto" w:fill="FFFFFF"/>
      <w:spacing w:before="3360" w:after="180" w:line="0" w:lineRule="atLeast"/>
      <w:jc w:val="center"/>
      <w:outlineLvl w:val="0"/>
    </w:pPr>
    <w:rPr>
      <w:b/>
      <w:bCs/>
      <w:sz w:val="32"/>
      <w:szCs w:val="32"/>
    </w:rPr>
  </w:style>
  <w:style w:type="paragraph" w:customStyle="1" w:styleId="20">
    <w:name w:val="Основен текст (2)"/>
    <w:basedOn w:val="Normal"/>
    <w:link w:val="2"/>
    <w:rsid w:val="002603A6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a0">
    <w:name w:val="Съдържание"/>
    <w:basedOn w:val="Normal"/>
    <w:link w:val="a"/>
    <w:rsid w:val="002603A6"/>
    <w:pPr>
      <w:widowControl w:val="0"/>
      <w:shd w:val="clear" w:color="auto" w:fill="FFFFFF"/>
      <w:spacing w:before="600" w:after="360" w:line="0" w:lineRule="atLeast"/>
      <w:jc w:val="both"/>
    </w:pPr>
    <w:rPr>
      <w:sz w:val="20"/>
      <w:szCs w:val="20"/>
    </w:rPr>
  </w:style>
  <w:style w:type="paragraph" w:customStyle="1" w:styleId="23">
    <w:name w:val="Заглавие #2"/>
    <w:basedOn w:val="Normal"/>
    <w:link w:val="22"/>
    <w:rsid w:val="002603A6"/>
    <w:pPr>
      <w:widowControl w:val="0"/>
      <w:shd w:val="clear" w:color="auto" w:fill="FFFFFF"/>
      <w:spacing w:before="240" w:after="240" w:line="264" w:lineRule="exact"/>
      <w:jc w:val="center"/>
      <w:outlineLvl w:val="1"/>
    </w:pPr>
    <w:rPr>
      <w:b/>
      <w:bCs/>
      <w:sz w:val="20"/>
      <w:szCs w:val="20"/>
    </w:rPr>
  </w:style>
  <w:style w:type="paragraph" w:customStyle="1" w:styleId="40">
    <w:name w:val="Основен текст (4)"/>
    <w:basedOn w:val="Normal"/>
    <w:link w:val="4"/>
    <w:rsid w:val="002603A6"/>
    <w:pPr>
      <w:widowControl w:val="0"/>
      <w:shd w:val="clear" w:color="auto" w:fill="FFFFFF"/>
      <w:spacing w:line="269" w:lineRule="exact"/>
      <w:ind w:firstLine="480"/>
      <w:jc w:val="both"/>
    </w:pPr>
    <w:rPr>
      <w:i/>
      <w:iCs/>
      <w:sz w:val="20"/>
      <w:szCs w:val="20"/>
    </w:rPr>
  </w:style>
  <w:style w:type="paragraph" w:customStyle="1" w:styleId="Default">
    <w:name w:val="Default"/>
    <w:rsid w:val="002603A6"/>
    <w:pPr>
      <w:autoSpaceDE w:val="0"/>
      <w:autoSpaceDN w:val="0"/>
      <w:adjustRightInd w:val="0"/>
    </w:pPr>
    <w:rPr>
      <w:rFonts w:eastAsia="Microsoft Sans Serif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3A6"/>
    <w:rPr>
      <w:rFonts w:ascii="Tahoma" w:hAnsi="Tahoma" w:cs="Tahoma"/>
      <w:sz w:val="16"/>
      <w:szCs w:val="16"/>
    </w:rPr>
  </w:style>
  <w:style w:type="paragraph" w:styleId="ListBullet3">
    <w:name w:val="List Bullet 3"/>
    <w:basedOn w:val="Normal"/>
    <w:autoRedefine/>
    <w:rsid w:val="004F6CEC"/>
    <w:pPr>
      <w:ind w:firstLine="28"/>
      <w:jc w:val="both"/>
    </w:pPr>
    <w:rPr>
      <w:color w:val="000000"/>
      <w:szCs w:val="20"/>
    </w:rPr>
  </w:style>
  <w:style w:type="paragraph" w:styleId="FootnoteText">
    <w:name w:val="footnote text"/>
    <w:basedOn w:val="Normal"/>
    <w:link w:val="FootnoteTextChar"/>
    <w:uiPriority w:val="99"/>
    <w:rsid w:val="004F6CEC"/>
    <w:rPr>
      <w:rFonts w:ascii="Batang" w:eastAsia="Batang"/>
      <w:sz w:val="20"/>
      <w:szCs w:val="20"/>
      <w:lang w:eastAsia="ko-K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F6CEC"/>
    <w:rPr>
      <w:rFonts w:ascii="Batang" w:eastAsia="Batang"/>
      <w:lang w:eastAsia="ko-KR"/>
    </w:rPr>
  </w:style>
  <w:style w:type="character" w:styleId="Strong">
    <w:name w:val="Strong"/>
    <w:basedOn w:val="DefaultParagraphFont"/>
    <w:uiPriority w:val="22"/>
    <w:qFormat/>
    <w:rsid w:val="001812B2"/>
    <w:rPr>
      <w:b/>
      <w:bCs/>
    </w:rPr>
  </w:style>
  <w:style w:type="character" w:customStyle="1" w:styleId="author-list">
    <w:name w:val="author-list"/>
    <w:basedOn w:val="DefaultParagraphFont"/>
    <w:rsid w:val="00416BC0"/>
  </w:style>
  <w:style w:type="character" w:customStyle="1" w:styleId="fn">
    <w:name w:val="fn"/>
    <w:basedOn w:val="DefaultParagraphFont"/>
    <w:rsid w:val="006B4380"/>
  </w:style>
  <w:style w:type="character" w:customStyle="1" w:styleId="Subtitle1">
    <w:name w:val="Subtitle1"/>
    <w:basedOn w:val="DefaultParagraphFont"/>
    <w:rsid w:val="006B4380"/>
  </w:style>
  <w:style w:type="paragraph" w:styleId="BodyText2">
    <w:name w:val="Body Text 2"/>
    <w:basedOn w:val="Normal"/>
    <w:link w:val="BodyText2Char"/>
    <w:rsid w:val="006F519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F5195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57905"/>
    <w:pPr>
      <w:spacing w:before="100" w:beforeAutospacing="1" w:after="100" w:afterAutospacing="1"/>
    </w:pPr>
  </w:style>
  <w:style w:type="character" w:customStyle="1" w:styleId="label">
    <w:name w:val="label"/>
    <w:basedOn w:val="DefaultParagraphFont"/>
    <w:rsid w:val="00B57905"/>
  </w:style>
  <w:style w:type="character" w:customStyle="1" w:styleId="shorttext">
    <w:name w:val="short_text"/>
    <w:basedOn w:val="DefaultParagraphFont"/>
    <w:rsid w:val="00B94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6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BB957-E2CD-447F-9109-6FF9CD8F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ЗА УЧЕБНАТА ДЕЙНОСТ ВЪВ ВУТП</vt:lpstr>
    </vt:vector>
  </TitlesOfParts>
  <Company>CTP</Company>
  <LinksUpToDate>false</LinksUpToDate>
  <CharactersWithSpaces>7984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ЗА УЧЕБНАТА ДЕЙНОСТ ВЪВ ВУТП</dc:title>
  <dc:creator>Drandova</dc:creator>
  <cp:lastModifiedBy>Dimitar Kolev</cp:lastModifiedBy>
  <cp:revision>21</cp:revision>
  <cp:lastPrinted>2019-09-09T06:32:00Z</cp:lastPrinted>
  <dcterms:created xsi:type="dcterms:W3CDTF">2020-06-10T17:19:00Z</dcterms:created>
  <dcterms:modified xsi:type="dcterms:W3CDTF">2021-06-10T11:22:00Z</dcterms:modified>
</cp:coreProperties>
</file>