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0618A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714AB3D0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59E113BE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2ABF507E" w14:textId="73051635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087FBDE8" w14:textId="00A05781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27A50F60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024BA228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2A988890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38BBC05A" w14:textId="71281A06" w:rsidR="00055E71" w:rsidRPr="000875F6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D36AF8">
        <w:rPr>
          <w:i/>
          <w:sz w:val="20"/>
          <w:szCs w:val="20"/>
          <w:lang w:val="ru-RU"/>
        </w:rPr>
        <w:t xml:space="preserve">ОСНОВИ НА </w:t>
      </w:r>
      <w:r w:rsidR="00080BA4">
        <w:rPr>
          <w:i/>
          <w:sz w:val="20"/>
          <w:szCs w:val="20"/>
          <w:lang w:val="ru-RU"/>
        </w:rPr>
        <w:t>ФИНАНСИТЕ</w:t>
      </w:r>
    </w:p>
    <w:p w14:paraId="15CF047B" w14:textId="7C816112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курса:</w:t>
      </w:r>
      <w:r w:rsidR="00DC51BD">
        <w:rPr>
          <w:sz w:val="20"/>
          <w:szCs w:val="20"/>
          <w:lang w:val="ru-RU"/>
        </w:rPr>
        <w:t xml:space="preserve"> </w:t>
      </w:r>
      <w:r w:rsidR="00D41127">
        <w:rPr>
          <w:b/>
          <w:sz w:val="20"/>
          <w:szCs w:val="20"/>
        </w:rPr>
        <w:t>:</w:t>
      </w:r>
      <w:r w:rsidR="00D41127">
        <w:rPr>
          <w:b/>
          <w:sz w:val="20"/>
          <w:szCs w:val="20"/>
          <w:lang w:val="en-US"/>
        </w:rPr>
        <w:t xml:space="preserve"> </w:t>
      </w:r>
      <w:r w:rsidR="00D41127">
        <w:rPr>
          <w:sz w:val="20"/>
          <w:szCs w:val="20"/>
          <w:lang w:val="en-US"/>
        </w:rPr>
        <w:t>B</w:t>
      </w:r>
      <w:r w:rsidR="00D41127">
        <w:rPr>
          <w:sz w:val="20"/>
          <w:szCs w:val="20"/>
        </w:rPr>
        <w:t>.44</w:t>
      </w:r>
      <w:r w:rsidR="00D41127" w:rsidRPr="002320C4">
        <w:rPr>
          <w:sz w:val="20"/>
          <w:szCs w:val="20"/>
        </w:rPr>
        <w:t>.013.1</w:t>
      </w:r>
    </w:p>
    <w:p w14:paraId="41EB969C" w14:textId="2F94A51E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080BA4">
        <w:rPr>
          <w:i/>
          <w:sz w:val="20"/>
          <w:szCs w:val="20"/>
          <w:lang w:val="ru-RU"/>
        </w:rPr>
        <w:t>задължителна</w:t>
      </w:r>
    </w:p>
    <w:p w14:paraId="05FDB3CB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70E73368" w14:textId="15DBF52B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D36AF8">
        <w:rPr>
          <w:i/>
          <w:sz w:val="20"/>
          <w:szCs w:val="20"/>
          <w:lang w:val="ru-RU"/>
        </w:rPr>
        <w:t>първа</w:t>
      </w:r>
    </w:p>
    <w:p w14:paraId="70AC139D" w14:textId="6A9FA269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D36AF8">
        <w:rPr>
          <w:i/>
          <w:sz w:val="20"/>
          <w:szCs w:val="20"/>
          <w:lang w:val="ru-RU"/>
        </w:rPr>
        <w:t>втори</w:t>
      </w:r>
    </w:p>
    <w:p w14:paraId="1479718A" w14:textId="3896A320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080BA4" w:rsidRPr="00DC51BD">
        <w:rPr>
          <w:i/>
          <w:sz w:val="20"/>
          <w:szCs w:val="20"/>
          <w:lang w:val="ru-RU"/>
        </w:rPr>
        <w:t>6</w:t>
      </w:r>
    </w:p>
    <w:p w14:paraId="12056638" w14:textId="4DC5DD7C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DC51BD">
        <w:rPr>
          <w:i/>
          <w:iCs/>
          <w:sz w:val="20"/>
          <w:szCs w:val="20"/>
          <w:lang w:val="ru-RU"/>
        </w:rPr>
        <w:t>п</w:t>
      </w:r>
      <w:r w:rsidR="00080BA4" w:rsidRPr="00080BA4">
        <w:rPr>
          <w:i/>
          <w:iCs/>
          <w:sz w:val="20"/>
          <w:szCs w:val="20"/>
          <w:lang w:val="ru-RU"/>
        </w:rPr>
        <w:t xml:space="preserve">роф. </w:t>
      </w:r>
      <w:r w:rsidR="00DC51BD">
        <w:rPr>
          <w:i/>
          <w:iCs/>
          <w:sz w:val="20"/>
          <w:szCs w:val="20"/>
          <w:lang w:val="ru-RU"/>
        </w:rPr>
        <w:t>д</w:t>
      </w:r>
      <w:r w:rsidR="00080BA4" w:rsidRPr="00080BA4">
        <w:rPr>
          <w:i/>
          <w:iCs/>
          <w:sz w:val="20"/>
          <w:szCs w:val="20"/>
          <w:lang w:val="ru-RU"/>
        </w:rPr>
        <w:t xml:space="preserve">-р </w:t>
      </w:r>
      <w:proofErr w:type="spellStart"/>
      <w:r w:rsidR="00080BA4" w:rsidRPr="00080BA4">
        <w:rPr>
          <w:i/>
          <w:iCs/>
          <w:sz w:val="20"/>
          <w:szCs w:val="20"/>
          <w:lang w:val="ru-RU"/>
        </w:rPr>
        <w:t>Миглена</w:t>
      </w:r>
      <w:proofErr w:type="spellEnd"/>
      <w:r w:rsidR="00080BA4" w:rsidRPr="00080BA4">
        <w:rPr>
          <w:i/>
          <w:iCs/>
          <w:sz w:val="20"/>
          <w:szCs w:val="20"/>
          <w:lang w:val="ru-RU"/>
        </w:rPr>
        <w:t xml:space="preserve"> </w:t>
      </w:r>
      <w:proofErr w:type="spellStart"/>
      <w:r w:rsidR="00080BA4" w:rsidRPr="00080BA4">
        <w:rPr>
          <w:i/>
          <w:iCs/>
          <w:sz w:val="20"/>
          <w:szCs w:val="20"/>
          <w:lang w:val="ru-RU"/>
        </w:rPr>
        <w:t>Темелкова</w:t>
      </w:r>
      <w:proofErr w:type="spellEnd"/>
      <w:r w:rsidR="00080BA4">
        <w:rPr>
          <w:sz w:val="20"/>
          <w:szCs w:val="20"/>
          <w:lang w:val="ru-RU"/>
        </w:rPr>
        <w:t xml:space="preserve">,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</w:t>
      </w:r>
      <w:r w:rsidR="00D36AF8">
        <w:rPr>
          <w:i/>
          <w:sz w:val="20"/>
          <w:szCs w:val="20"/>
          <w:lang w:val="ru-RU"/>
        </w:rPr>
        <w:t xml:space="preserve">Теодора </w:t>
      </w:r>
      <w:proofErr w:type="spellStart"/>
      <w:r w:rsidR="00D36AF8">
        <w:rPr>
          <w:i/>
          <w:sz w:val="20"/>
          <w:szCs w:val="20"/>
          <w:lang w:val="ru-RU"/>
        </w:rPr>
        <w:t>Рупска</w:t>
      </w:r>
      <w:proofErr w:type="spellEnd"/>
      <w:r w:rsidR="00F04997">
        <w:rPr>
          <w:i/>
          <w:sz w:val="20"/>
          <w:szCs w:val="20"/>
          <w:lang w:val="ru-RU"/>
        </w:rPr>
        <w:t xml:space="preserve">, гл. ас. д-р </w:t>
      </w:r>
      <w:proofErr w:type="spellStart"/>
      <w:r w:rsidR="00F04997">
        <w:rPr>
          <w:i/>
          <w:sz w:val="20"/>
          <w:szCs w:val="20"/>
          <w:lang w:val="ru-RU"/>
        </w:rPr>
        <w:t>Гергана</w:t>
      </w:r>
      <w:proofErr w:type="spellEnd"/>
      <w:r w:rsidR="00F04997">
        <w:rPr>
          <w:i/>
          <w:sz w:val="20"/>
          <w:szCs w:val="20"/>
          <w:lang w:val="ru-RU"/>
        </w:rPr>
        <w:t xml:space="preserve"> </w:t>
      </w:r>
      <w:proofErr w:type="spellStart"/>
      <w:r w:rsidR="00F04997">
        <w:rPr>
          <w:i/>
          <w:sz w:val="20"/>
          <w:szCs w:val="20"/>
          <w:lang w:val="ru-RU"/>
        </w:rPr>
        <w:t>Димчева</w:t>
      </w:r>
      <w:proofErr w:type="spellEnd"/>
      <w:r w:rsidR="00F04997">
        <w:rPr>
          <w:i/>
          <w:sz w:val="20"/>
          <w:szCs w:val="20"/>
          <w:lang w:val="ru-RU"/>
        </w:rPr>
        <w:t xml:space="preserve"> </w:t>
      </w:r>
    </w:p>
    <w:p w14:paraId="171E281F" w14:textId="08DFE5FD" w:rsidR="00080BA4" w:rsidRPr="00DC51BD" w:rsidRDefault="00055E71" w:rsidP="00DC51BD">
      <w:pPr>
        <w:jc w:val="both"/>
        <w:rPr>
          <w:b/>
          <w:sz w:val="20"/>
          <w:szCs w:val="20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464AB479" w14:textId="77777777" w:rsidR="00080BA4" w:rsidRPr="00080BA4" w:rsidRDefault="00080BA4" w:rsidP="00080BA4">
      <w:pPr>
        <w:pStyle w:val="Subtitle"/>
        <w:widowControl/>
        <w:ind w:firstLine="360"/>
        <w:jc w:val="both"/>
        <w:rPr>
          <w:b w:val="0"/>
          <w:u w:val="none"/>
          <w:lang w:val="bg-BG"/>
        </w:rPr>
      </w:pPr>
      <w:r w:rsidRPr="00080BA4">
        <w:rPr>
          <w:b w:val="0"/>
          <w:bCs/>
          <w:i/>
          <w:iCs/>
          <w:u w:val="none"/>
          <w:lang w:val="bg-BG"/>
        </w:rPr>
        <w:t>Целта на курса</w:t>
      </w:r>
      <w:r w:rsidRPr="00080BA4">
        <w:rPr>
          <w:u w:val="none"/>
          <w:lang w:val="bg-BG"/>
        </w:rPr>
        <w:t xml:space="preserve"> </w:t>
      </w:r>
      <w:r w:rsidRPr="00080BA4">
        <w:rPr>
          <w:b w:val="0"/>
          <w:u w:val="none"/>
          <w:lang w:val="bg-BG"/>
        </w:rPr>
        <w:t>е да даде на студентите в систематизиран вид знания и практически умения в областта на финансите, методологията и методиката на финансите.</w:t>
      </w:r>
    </w:p>
    <w:p w14:paraId="3AFA5A8D" w14:textId="77777777" w:rsidR="00080BA4" w:rsidRPr="00080BA4" w:rsidRDefault="00080BA4" w:rsidP="00080BA4">
      <w:pPr>
        <w:pStyle w:val="Subtitle"/>
        <w:widowControl/>
        <w:ind w:firstLine="360"/>
        <w:jc w:val="both"/>
        <w:rPr>
          <w:b w:val="0"/>
          <w:u w:val="none"/>
          <w:lang w:val="bg-BG"/>
        </w:rPr>
      </w:pPr>
      <w:r w:rsidRPr="00080BA4">
        <w:rPr>
          <w:b w:val="0"/>
          <w:u w:val="none"/>
          <w:lang w:val="bg-BG"/>
        </w:rPr>
        <w:t xml:space="preserve">Студентите, приключили обучението си по дисциплината, </w:t>
      </w:r>
      <w:r w:rsidRPr="00080BA4">
        <w:rPr>
          <w:b w:val="0"/>
          <w:i/>
          <w:iCs/>
          <w:u w:val="none"/>
          <w:lang w:val="bg-BG"/>
        </w:rPr>
        <w:t>трябва да придобият</w:t>
      </w:r>
      <w:r w:rsidRPr="00080BA4">
        <w:rPr>
          <w:b w:val="0"/>
          <w:u w:val="none"/>
          <w:lang w:val="bg-BG"/>
        </w:rPr>
        <w:t xml:space="preserve">  </w:t>
      </w:r>
      <w:r w:rsidRPr="00080BA4">
        <w:rPr>
          <w:b w:val="0"/>
          <w:i/>
          <w:iCs/>
          <w:u w:val="none"/>
          <w:lang w:val="bg-BG"/>
        </w:rPr>
        <w:t>основни знания</w:t>
      </w:r>
      <w:r w:rsidRPr="00080BA4">
        <w:rPr>
          <w:b w:val="0"/>
          <w:u w:val="none"/>
          <w:lang w:val="bg-BG"/>
        </w:rPr>
        <w:t xml:space="preserve"> за финансите и начина им на функциониране.</w:t>
      </w:r>
    </w:p>
    <w:p w14:paraId="3170AFD6" w14:textId="77777777" w:rsidR="00080BA4" w:rsidRPr="00DC51BD" w:rsidRDefault="00080BA4" w:rsidP="00080BA4">
      <w:pPr>
        <w:pStyle w:val="Subtitle"/>
        <w:widowControl/>
        <w:ind w:firstLine="360"/>
        <w:jc w:val="both"/>
        <w:rPr>
          <w:b w:val="0"/>
          <w:bCs/>
          <w:u w:val="none"/>
          <w:lang w:val="bg-BG"/>
        </w:rPr>
      </w:pPr>
      <w:r w:rsidRPr="00080BA4">
        <w:rPr>
          <w:b w:val="0"/>
          <w:bCs/>
          <w:i/>
          <w:u w:val="none"/>
          <w:lang w:val="bg-BG"/>
        </w:rPr>
        <w:t xml:space="preserve">Практическите умения се състоят в </w:t>
      </w:r>
      <w:r w:rsidRPr="00080BA4">
        <w:rPr>
          <w:b w:val="0"/>
          <w:u w:val="none"/>
          <w:lang w:val="bg-BG"/>
        </w:rPr>
        <w:t>умения да решават практически казуси и задачи, свързани с финансите.</w:t>
      </w:r>
    </w:p>
    <w:p w14:paraId="4B166BB3" w14:textId="77777777" w:rsidR="00080BA4" w:rsidRPr="00DC51BD" w:rsidRDefault="00080BA4" w:rsidP="00080BA4">
      <w:pPr>
        <w:pStyle w:val="Subtitle"/>
        <w:widowControl/>
        <w:ind w:firstLine="360"/>
        <w:jc w:val="both"/>
        <w:rPr>
          <w:b w:val="0"/>
          <w:bCs/>
          <w:u w:val="none"/>
          <w:lang w:val="bg-BG"/>
        </w:rPr>
      </w:pPr>
      <w:proofErr w:type="spellStart"/>
      <w:r w:rsidRPr="00DC51BD">
        <w:rPr>
          <w:b w:val="0"/>
          <w:bCs/>
          <w:i/>
          <w:u w:val="none"/>
        </w:rPr>
        <w:t>Компетенции</w:t>
      </w:r>
      <w:proofErr w:type="spellEnd"/>
      <w:r w:rsidRPr="00DC51BD">
        <w:rPr>
          <w:b w:val="0"/>
          <w:bCs/>
          <w:i/>
          <w:u w:val="none"/>
        </w:rPr>
        <w:t>:</w:t>
      </w:r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След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приключване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на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курса</w:t>
      </w:r>
      <w:proofErr w:type="spellEnd"/>
      <w:r w:rsidRPr="00DC51BD">
        <w:rPr>
          <w:b w:val="0"/>
          <w:bCs/>
          <w:u w:val="none"/>
        </w:rPr>
        <w:t xml:space="preserve">, </w:t>
      </w:r>
      <w:proofErr w:type="spellStart"/>
      <w:r w:rsidRPr="00DC51BD">
        <w:rPr>
          <w:b w:val="0"/>
          <w:bCs/>
          <w:u w:val="none"/>
        </w:rPr>
        <w:t>студентите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трябва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да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са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усвоили</w:t>
      </w:r>
      <w:proofErr w:type="spellEnd"/>
      <w:r w:rsidRPr="00DC51BD">
        <w:rPr>
          <w:b w:val="0"/>
          <w:bCs/>
          <w:u w:val="none"/>
        </w:rPr>
        <w:t xml:space="preserve"> </w:t>
      </w:r>
      <w:r w:rsidRPr="00DC51BD">
        <w:rPr>
          <w:b w:val="0"/>
          <w:bCs/>
          <w:u w:val="none"/>
          <w:lang w:val="bg-BG"/>
        </w:rPr>
        <w:t>основни теоретически и практически знания за мястото ролята и значението на финансите.</w:t>
      </w:r>
    </w:p>
    <w:p w14:paraId="7B49942E" w14:textId="77777777" w:rsidR="00D4416E" w:rsidRPr="00DC51BD" w:rsidRDefault="00055E71" w:rsidP="00E251F8">
      <w:pPr>
        <w:jc w:val="both"/>
        <w:rPr>
          <w:b/>
          <w:sz w:val="20"/>
          <w:szCs w:val="20"/>
        </w:rPr>
      </w:pPr>
      <w:r w:rsidRPr="00DC51BD">
        <w:rPr>
          <w:b/>
          <w:sz w:val="20"/>
          <w:szCs w:val="20"/>
        </w:rPr>
        <w:t>10.</w:t>
      </w:r>
      <w:r w:rsidR="00796540" w:rsidRPr="00DC51BD">
        <w:rPr>
          <w:b/>
          <w:sz w:val="20"/>
          <w:szCs w:val="20"/>
        </w:rPr>
        <w:t xml:space="preserve"> </w:t>
      </w:r>
      <w:r w:rsidRPr="00DC51BD">
        <w:rPr>
          <w:b/>
          <w:sz w:val="20"/>
          <w:szCs w:val="20"/>
        </w:rPr>
        <w:t>Начин на преподаване:</w:t>
      </w:r>
    </w:p>
    <w:p w14:paraId="50C6AE15" w14:textId="3069D2F4" w:rsidR="00CF6F95" w:rsidRPr="00CD5AB6" w:rsidRDefault="00CF6F95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DC51BD">
        <w:rPr>
          <w:i/>
          <w:sz w:val="20"/>
          <w:szCs w:val="20"/>
        </w:rPr>
        <w:t>Начинът на преподаване</w:t>
      </w:r>
      <w:r w:rsidRPr="00DC51BD">
        <w:rPr>
          <w:sz w:val="20"/>
          <w:szCs w:val="20"/>
        </w:rPr>
        <w:t xml:space="preserve"> е в лекционна и дискусионна форма, според спецификата на разглежданата материя. </w:t>
      </w:r>
      <w:r w:rsidRPr="00CD5AB6">
        <w:rPr>
          <w:sz w:val="20"/>
          <w:szCs w:val="20"/>
        </w:rPr>
        <w:t>Акцентът е поставен на</w:t>
      </w:r>
      <w:r w:rsidR="00D36AF8" w:rsidRPr="00CD5AB6">
        <w:rPr>
          <w:sz w:val="20"/>
          <w:szCs w:val="20"/>
        </w:rPr>
        <w:t xml:space="preserve"> основните положения в счетоводството</w:t>
      </w:r>
      <w:r w:rsidRPr="00CD5AB6">
        <w:rPr>
          <w:sz w:val="20"/>
          <w:szCs w:val="20"/>
        </w:rPr>
        <w:t xml:space="preserve">, като в учебните занятия се използва мултимедия. </w:t>
      </w:r>
    </w:p>
    <w:p w14:paraId="711141C1" w14:textId="4466B969" w:rsidR="005C4578" w:rsidRPr="00CD5AB6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CD5AB6">
        <w:rPr>
          <w:b/>
          <w:sz w:val="20"/>
          <w:szCs w:val="20"/>
          <w:lang w:val="ru-RU"/>
        </w:rPr>
        <w:t>11.</w:t>
      </w:r>
      <w:r w:rsidR="00796540" w:rsidRPr="00CD5AB6">
        <w:rPr>
          <w:b/>
          <w:sz w:val="20"/>
          <w:szCs w:val="20"/>
          <w:lang w:val="ru-RU"/>
        </w:rPr>
        <w:t xml:space="preserve"> </w:t>
      </w:r>
      <w:r w:rsidRPr="00CD5AB6">
        <w:rPr>
          <w:b/>
          <w:sz w:val="20"/>
          <w:szCs w:val="20"/>
          <w:lang w:val="ru-RU"/>
        </w:rPr>
        <w:t>Предварителни изисквания:</w:t>
      </w:r>
    </w:p>
    <w:p w14:paraId="33E3D912" w14:textId="13858ACC" w:rsidR="00D36AF8" w:rsidRPr="00CD5AB6" w:rsidRDefault="00DC51BD" w:rsidP="00D4416E">
      <w:pPr>
        <w:tabs>
          <w:tab w:val="left" w:pos="0"/>
        </w:tabs>
        <w:jc w:val="both"/>
        <w:rPr>
          <w:sz w:val="20"/>
          <w:szCs w:val="20"/>
        </w:rPr>
      </w:pPr>
      <w:r w:rsidRPr="00CD5AB6">
        <w:rPr>
          <w:i/>
          <w:sz w:val="20"/>
          <w:szCs w:val="20"/>
          <w:lang w:val="ru-RU"/>
        </w:rPr>
        <w:t xml:space="preserve">      </w:t>
      </w:r>
      <w:r w:rsidR="00D36AF8" w:rsidRPr="00CD5AB6">
        <w:rPr>
          <w:i/>
          <w:sz w:val="20"/>
          <w:szCs w:val="20"/>
          <w:lang w:val="ru-RU"/>
        </w:rPr>
        <w:t xml:space="preserve">Студентите следва да имат задълбочени познания в областта </w:t>
      </w:r>
      <w:r w:rsidR="00D36AF8" w:rsidRPr="00CD5AB6">
        <w:rPr>
          <w:sz w:val="20"/>
          <w:szCs w:val="20"/>
          <w:lang w:val="en-US"/>
        </w:rPr>
        <w:t>O</w:t>
      </w:r>
      <w:r w:rsidR="00D36AF8" w:rsidRPr="00CD5AB6">
        <w:rPr>
          <w:sz w:val="20"/>
          <w:szCs w:val="20"/>
          <w:lang w:val="ru-RU"/>
        </w:rPr>
        <w:t xml:space="preserve">снови на управлението – </w:t>
      </w:r>
      <w:r w:rsidR="00D36AF8" w:rsidRPr="00CD5AB6">
        <w:rPr>
          <w:sz w:val="20"/>
          <w:szCs w:val="20"/>
          <w:lang w:val="en-US"/>
        </w:rPr>
        <w:t>I</w:t>
      </w:r>
      <w:r w:rsidR="00080BA4" w:rsidRPr="00CD5AB6">
        <w:rPr>
          <w:sz w:val="20"/>
          <w:szCs w:val="20"/>
        </w:rPr>
        <w:t xml:space="preserve"> </w:t>
      </w:r>
      <w:r w:rsidR="00D36AF8" w:rsidRPr="00CD5AB6">
        <w:rPr>
          <w:sz w:val="20"/>
          <w:szCs w:val="20"/>
        </w:rPr>
        <w:t xml:space="preserve">част, </w:t>
      </w:r>
      <w:r w:rsidRPr="00CD5AB6">
        <w:rPr>
          <w:sz w:val="20"/>
          <w:szCs w:val="20"/>
        </w:rPr>
        <w:t>Аналитична микроикономика.</w:t>
      </w:r>
    </w:p>
    <w:p w14:paraId="052A6005" w14:textId="244F6FAA" w:rsidR="00DC51BD" w:rsidRPr="00CD5AB6" w:rsidRDefault="00DC51BD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CD5AB6">
        <w:rPr>
          <w:sz w:val="20"/>
          <w:szCs w:val="20"/>
        </w:rPr>
        <w:t xml:space="preserve">       </w:t>
      </w:r>
      <w:r w:rsidRPr="00CD5AB6">
        <w:rPr>
          <w:i/>
          <w:sz w:val="20"/>
          <w:szCs w:val="20"/>
        </w:rPr>
        <w:t>Курсове ползващи дисциплината</w:t>
      </w:r>
      <w:r w:rsidR="00CD5AB6">
        <w:rPr>
          <w:sz w:val="20"/>
          <w:szCs w:val="20"/>
        </w:rPr>
        <w:t xml:space="preserve"> </w:t>
      </w:r>
      <w:r w:rsidR="00CD5AB6" w:rsidRPr="00CD5AB6">
        <w:rPr>
          <w:sz w:val="20"/>
          <w:szCs w:val="20"/>
        </w:rPr>
        <w:t>са Управление на проекти в съобщенията, Икономика на съобщенията.</w:t>
      </w:r>
    </w:p>
    <w:p w14:paraId="4C1A27F0" w14:textId="77777777" w:rsidR="00842654" w:rsidRPr="00CD5AB6" w:rsidRDefault="00055E71" w:rsidP="00D36AF8">
      <w:pPr>
        <w:jc w:val="both"/>
        <w:rPr>
          <w:b/>
          <w:sz w:val="20"/>
          <w:szCs w:val="20"/>
        </w:rPr>
      </w:pPr>
      <w:r w:rsidRPr="00CD5AB6">
        <w:rPr>
          <w:b/>
          <w:sz w:val="20"/>
          <w:szCs w:val="20"/>
        </w:rPr>
        <w:t>12. </w:t>
      </w:r>
      <w:r w:rsidRPr="00CD5AB6">
        <w:rPr>
          <w:b/>
          <w:sz w:val="20"/>
          <w:szCs w:val="20"/>
          <w:lang w:val="ru-RU"/>
        </w:rPr>
        <w:t>Съдържание на курса</w:t>
      </w:r>
      <w:r w:rsidRPr="00CD5AB6">
        <w:rPr>
          <w:b/>
          <w:sz w:val="20"/>
          <w:szCs w:val="20"/>
        </w:rPr>
        <w:t>:</w:t>
      </w:r>
    </w:p>
    <w:p w14:paraId="41E06FE8" w14:textId="4696305E" w:rsidR="00080BA4" w:rsidRPr="00CD5AB6" w:rsidRDefault="00080BA4" w:rsidP="00080BA4">
      <w:pPr>
        <w:ind w:firstLine="360"/>
        <w:jc w:val="both"/>
        <w:rPr>
          <w:sz w:val="20"/>
          <w:szCs w:val="20"/>
        </w:rPr>
      </w:pPr>
      <w:r w:rsidRPr="00CD5AB6">
        <w:rPr>
          <w:i/>
          <w:iCs/>
          <w:sz w:val="20"/>
          <w:szCs w:val="20"/>
        </w:rPr>
        <w:t>Уче</w:t>
      </w:r>
      <w:r w:rsidR="00E04895">
        <w:rPr>
          <w:i/>
          <w:iCs/>
          <w:sz w:val="20"/>
          <w:szCs w:val="20"/>
        </w:rPr>
        <w:t xml:space="preserve">бната програма по дисциплината </w:t>
      </w:r>
      <w:r w:rsidRPr="00CD5AB6">
        <w:rPr>
          <w:i/>
          <w:iCs/>
          <w:sz w:val="20"/>
          <w:szCs w:val="20"/>
        </w:rPr>
        <w:t>Основи на финансите</w:t>
      </w:r>
      <w:r w:rsidR="00E04895">
        <w:rPr>
          <w:i/>
          <w:iCs/>
          <w:sz w:val="20"/>
          <w:szCs w:val="20"/>
        </w:rPr>
        <w:t xml:space="preserve"> </w:t>
      </w:r>
      <w:r w:rsidRPr="00CD5AB6">
        <w:rPr>
          <w:sz w:val="20"/>
          <w:szCs w:val="20"/>
        </w:rPr>
        <w:t>включва основни въпроси, свързани с финансите, като същност на финансите, същност на банките и безналичните банкови разплащания, видове банки, същност и видове данъци, същност и функции на държавния бюджет.</w:t>
      </w:r>
    </w:p>
    <w:p w14:paraId="653A1229" w14:textId="77777777" w:rsidR="00055E71" w:rsidRPr="00CD5AB6" w:rsidRDefault="00055E71" w:rsidP="003C015D">
      <w:pPr>
        <w:ind w:firstLine="284"/>
        <w:jc w:val="both"/>
        <w:rPr>
          <w:sz w:val="20"/>
          <w:szCs w:val="20"/>
        </w:rPr>
      </w:pPr>
      <w:r w:rsidRPr="00CD5AB6">
        <w:rPr>
          <w:b/>
          <w:bCs/>
          <w:sz w:val="20"/>
          <w:szCs w:val="20"/>
        </w:rPr>
        <w:t>13. Б</w:t>
      </w:r>
      <w:r w:rsidRPr="00CD5AB6">
        <w:rPr>
          <w:b/>
          <w:bCs/>
          <w:sz w:val="20"/>
          <w:szCs w:val="20"/>
          <w:lang w:val="ru-RU"/>
        </w:rPr>
        <w:t>иблиография</w:t>
      </w:r>
    </w:p>
    <w:p w14:paraId="7FD78908" w14:textId="10363B23" w:rsidR="00842654" w:rsidRPr="00DC51BD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DC51BD">
        <w:rPr>
          <w:b/>
          <w:i/>
          <w:sz w:val="20"/>
          <w:szCs w:val="20"/>
          <w:lang w:val="ru-RU"/>
        </w:rPr>
        <w:t xml:space="preserve">      </w:t>
      </w:r>
      <w:r w:rsidR="00055E71" w:rsidRPr="00DC51BD">
        <w:rPr>
          <w:b/>
          <w:i/>
          <w:sz w:val="20"/>
          <w:szCs w:val="20"/>
          <w:lang w:val="ru-RU"/>
        </w:rPr>
        <w:t>Основна литература:</w:t>
      </w:r>
    </w:p>
    <w:p w14:paraId="590D050D" w14:textId="77777777" w:rsidR="00E04895" w:rsidRPr="001757AF" w:rsidRDefault="00E04895" w:rsidP="00E04895">
      <w:pPr>
        <w:pStyle w:val="ListParagraph"/>
        <w:numPr>
          <w:ilvl w:val="0"/>
          <w:numId w:val="20"/>
        </w:numPr>
        <w:jc w:val="both"/>
        <w:rPr>
          <w:bCs/>
          <w:sz w:val="20"/>
          <w:szCs w:val="20"/>
        </w:rPr>
      </w:pPr>
      <w:bookmarkStart w:id="0" w:name="_Hlk42339591"/>
      <w:r w:rsidRPr="001757AF">
        <w:rPr>
          <w:b/>
          <w:bCs/>
          <w:sz w:val="20"/>
          <w:szCs w:val="20"/>
        </w:rPr>
        <w:t xml:space="preserve">Казанджиева, Ир. </w:t>
      </w:r>
      <w:r w:rsidRPr="001757AF">
        <w:rPr>
          <w:bCs/>
          <w:sz w:val="20"/>
          <w:szCs w:val="20"/>
        </w:rPr>
        <w:t>Пари, банки, кредит. ИК на УНСС, 2015.</w:t>
      </w:r>
    </w:p>
    <w:p w14:paraId="6387A4FA" w14:textId="77777777" w:rsidR="00E04895" w:rsidRPr="001757AF" w:rsidRDefault="00E04895" w:rsidP="00E04895">
      <w:pPr>
        <w:pStyle w:val="ListParagraph"/>
        <w:numPr>
          <w:ilvl w:val="0"/>
          <w:numId w:val="20"/>
        </w:numPr>
        <w:jc w:val="both"/>
        <w:rPr>
          <w:bCs/>
          <w:sz w:val="20"/>
          <w:szCs w:val="20"/>
        </w:rPr>
      </w:pPr>
      <w:r w:rsidRPr="001757AF">
        <w:rPr>
          <w:b/>
          <w:bCs/>
          <w:sz w:val="20"/>
          <w:szCs w:val="20"/>
        </w:rPr>
        <w:t>Ненков, Д.</w:t>
      </w:r>
      <w:r w:rsidRPr="001757AF">
        <w:rPr>
          <w:bCs/>
          <w:sz w:val="20"/>
          <w:szCs w:val="20"/>
        </w:rPr>
        <w:t xml:space="preserve"> Финансов мениджмънт. ИК на УНСС, 2016.</w:t>
      </w:r>
    </w:p>
    <w:bookmarkEnd w:id="0"/>
    <w:p w14:paraId="5FC1C26D" w14:textId="5CA660BF" w:rsidR="00157A74" w:rsidRPr="00080BA4" w:rsidRDefault="00157A74" w:rsidP="00080BA4">
      <w:pPr>
        <w:ind w:left="360"/>
        <w:jc w:val="both"/>
        <w:rPr>
          <w:bCs/>
          <w:sz w:val="20"/>
          <w:szCs w:val="20"/>
        </w:rPr>
      </w:pPr>
      <w:proofErr w:type="spellStart"/>
      <w:r w:rsidRPr="00080BA4">
        <w:rPr>
          <w:b/>
          <w:i/>
          <w:sz w:val="20"/>
          <w:szCs w:val="20"/>
          <w:lang w:val="ru-RU"/>
        </w:rPr>
        <w:t>Допълните</w:t>
      </w:r>
      <w:r w:rsidRPr="00080BA4">
        <w:rPr>
          <w:b/>
          <w:i/>
          <w:sz w:val="20"/>
          <w:szCs w:val="20"/>
        </w:rPr>
        <w:t>лна</w:t>
      </w:r>
      <w:proofErr w:type="spellEnd"/>
      <w:r w:rsidRPr="00080BA4">
        <w:rPr>
          <w:b/>
          <w:i/>
          <w:sz w:val="20"/>
          <w:szCs w:val="20"/>
        </w:rPr>
        <w:t xml:space="preserve"> литература:</w:t>
      </w:r>
    </w:p>
    <w:p w14:paraId="0489A3DE" w14:textId="255126DB" w:rsidR="00E04895" w:rsidRDefault="00E04895" w:rsidP="00080BA4">
      <w:pPr>
        <w:pStyle w:val="Header"/>
        <w:tabs>
          <w:tab w:val="left" w:pos="720"/>
        </w:tabs>
        <w:autoSpaceDN w:val="0"/>
        <w:jc w:val="both"/>
        <w:rPr>
          <w:b/>
          <w:bCs/>
          <w:sz w:val="20"/>
          <w:szCs w:val="20"/>
          <w:lang w:val="ru-RU"/>
        </w:rPr>
      </w:pPr>
      <w:r>
        <w:rPr>
          <w:bCs/>
          <w:sz w:val="20"/>
          <w:szCs w:val="20"/>
        </w:rPr>
        <w:t xml:space="preserve">       </w:t>
      </w:r>
      <w:r w:rsidRPr="001757AF">
        <w:rPr>
          <w:bCs/>
          <w:sz w:val="20"/>
          <w:szCs w:val="20"/>
        </w:rPr>
        <w:t xml:space="preserve">1. </w:t>
      </w:r>
      <w:r w:rsidRPr="001757AF">
        <w:rPr>
          <w:b/>
          <w:bCs/>
          <w:sz w:val="20"/>
          <w:szCs w:val="20"/>
        </w:rPr>
        <w:t>Стоименов, М.</w:t>
      </w:r>
      <w:r w:rsidRPr="001757AF">
        <w:rPr>
          <w:bCs/>
          <w:sz w:val="20"/>
          <w:szCs w:val="20"/>
        </w:rPr>
        <w:t xml:space="preserve"> Финанси на международната търговия. ИК на УНСС, 2015.</w:t>
      </w:r>
    </w:p>
    <w:p w14:paraId="1C381F1E" w14:textId="3CC2497A" w:rsidR="00080BA4" w:rsidRDefault="00055E71" w:rsidP="00080BA4">
      <w:pPr>
        <w:pStyle w:val="Header"/>
        <w:tabs>
          <w:tab w:val="left" w:pos="720"/>
        </w:tabs>
        <w:autoSpaceDN w:val="0"/>
        <w:jc w:val="both"/>
        <w:rPr>
          <w:b/>
          <w:bCs/>
          <w:sz w:val="20"/>
          <w:szCs w:val="20"/>
          <w:lang w:val="ru-RU"/>
        </w:rPr>
      </w:pPr>
      <w:r w:rsidRPr="00080BA4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738BEAE2" w14:textId="1760626B" w:rsidR="00157A74" w:rsidRPr="00E04895" w:rsidRDefault="006F6B1C" w:rsidP="00E04895">
      <w:pPr>
        <w:pStyle w:val="Header"/>
        <w:tabs>
          <w:tab w:val="left" w:pos="720"/>
        </w:tabs>
        <w:autoSpaceDN w:val="0"/>
        <w:jc w:val="both"/>
        <w:rPr>
          <w:b/>
          <w:bCs/>
          <w:sz w:val="20"/>
          <w:szCs w:val="20"/>
          <w:lang w:val="ru-RU"/>
        </w:rPr>
      </w:pPr>
      <w:r>
        <w:rPr>
          <w:sz w:val="20"/>
          <w:szCs w:val="20"/>
        </w:rPr>
        <w:t xml:space="preserve">      </w:t>
      </w:r>
      <w:r w:rsidR="00157A74" w:rsidRPr="00080BA4">
        <w:rPr>
          <w:sz w:val="20"/>
          <w:szCs w:val="20"/>
        </w:rPr>
        <w:t>Дисциплината завършва с</w:t>
      </w:r>
      <w:r w:rsidR="00157A74" w:rsidRPr="00080BA4">
        <w:rPr>
          <w:bCs/>
          <w:sz w:val="20"/>
          <w:szCs w:val="20"/>
        </w:rPr>
        <w:t xml:space="preserve"> </w:t>
      </w:r>
      <w:r w:rsidR="00157A74" w:rsidRPr="006F6B1C">
        <w:rPr>
          <w:bCs/>
          <w:i/>
          <w:sz w:val="20"/>
          <w:szCs w:val="20"/>
        </w:rPr>
        <w:t>текущ контрол</w:t>
      </w:r>
      <w:r w:rsidR="00157A74" w:rsidRPr="006F6B1C">
        <w:rPr>
          <w:i/>
          <w:sz w:val="20"/>
          <w:szCs w:val="20"/>
        </w:rPr>
        <w:t>.</w:t>
      </w:r>
      <w:r w:rsidR="00157A74" w:rsidRPr="00080BA4">
        <w:rPr>
          <w:sz w:val="20"/>
          <w:szCs w:val="20"/>
        </w:rPr>
        <w:t xml:space="preserve"> Отчита се индивидуалната работа на студента през семестъра, чрез текущ контрол по време на лекциите и семинарните занятия, както и решаването на тест.</w:t>
      </w:r>
    </w:p>
    <w:p w14:paraId="59BED823" w14:textId="2D6DECE8" w:rsidR="00157A74" w:rsidRPr="00080BA4" w:rsidRDefault="00157A74" w:rsidP="00157A74">
      <w:pPr>
        <w:tabs>
          <w:tab w:val="left" w:pos="0"/>
        </w:tabs>
        <w:rPr>
          <w:i/>
          <w:sz w:val="20"/>
          <w:szCs w:val="20"/>
        </w:rPr>
      </w:pPr>
      <w:r w:rsidRPr="00080BA4">
        <w:rPr>
          <w:i/>
          <w:sz w:val="20"/>
          <w:szCs w:val="20"/>
        </w:rPr>
        <w:t xml:space="preserve">       1. Изисквания при формиране на оценката по шестобалната система</w:t>
      </w:r>
    </w:p>
    <w:p w14:paraId="13F188D5" w14:textId="085D9E5B" w:rsidR="00E04895" w:rsidRDefault="00E04895" w:rsidP="006F6B1C">
      <w:pPr>
        <w:pStyle w:val="ListBullet3"/>
      </w:pPr>
      <w:r>
        <w:t xml:space="preserve">  </w:t>
      </w:r>
      <w:r w:rsidR="00157A74" w:rsidRPr="00080BA4">
        <w:rPr>
          <w:iCs/>
        </w:rPr>
        <w:t>Всеки студент попълва тест, текущо  писмено</w:t>
      </w:r>
      <w:r w:rsidR="00157A74" w:rsidRPr="00080BA4">
        <w:t xml:space="preserve"> Една част от оценка по дисциплината се оформя на базата на точките от теста. Друга част се формира от присъствия и активност по време на занятията. Максималният брой точки, който студентите могат да получат е 100 (таблица 1).  </w:t>
      </w:r>
    </w:p>
    <w:p w14:paraId="337D3ACE" w14:textId="7D9338A8" w:rsidR="00157A74" w:rsidRPr="00E04895" w:rsidRDefault="00157A74" w:rsidP="00157A74">
      <w:pPr>
        <w:pStyle w:val="ListBullet3"/>
        <w:rPr>
          <w:b/>
          <w:bCs/>
          <w:i/>
        </w:rPr>
      </w:pPr>
      <w:r w:rsidRPr="00E04895">
        <w:rPr>
          <w:i/>
        </w:rPr>
        <w:t>2. Формиране на крайната оценка</w:t>
      </w:r>
    </w:p>
    <w:p w14:paraId="1007275D" w14:textId="14C4713C" w:rsidR="00157A74" w:rsidRDefault="00157A74" w:rsidP="00E04895">
      <w:pPr>
        <w:pStyle w:val="ListBullet3"/>
      </w:pPr>
      <w:r w:rsidRPr="00080BA4">
        <w:t>На писмения тест всеки студент получава оценка по точкова скала, съответстваща на подредбата в таблица 1. Текуща оценка по шестобална система = 0,7 Текущ тест + 0,2 Активност на занятия + 0,1 Присъствия на занятия</w:t>
      </w:r>
      <w:r w:rsidR="00E04895">
        <w:t xml:space="preserve">. </w:t>
      </w:r>
      <w:r w:rsidRPr="00080BA4"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30AF14F1" w14:textId="7B6BDAD4" w:rsidR="006F6B1C" w:rsidRDefault="006F6B1C" w:rsidP="00E04895">
      <w:pPr>
        <w:pStyle w:val="ListBullet3"/>
      </w:pPr>
    </w:p>
    <w:p w14:paraId="1E478E99" w14:textId="77777777" w:rsidR="00E04895" w:rsidRDefault="00E04895" w:rsidP="00E04895">
      <w:pPr>
        <w:pStyle w:val="ListBullet3"/>
        <w:rPr>
          <w:b/>
          <w:bCs/>
        </w:rPr>
      </w:pPr>
    </w:p>
    <w:p w14:paraId="7D7DE689" w14:textId="52CC0F2E" w:rsidR="00157A74" w:rsidRPr="00E04895" w:rsidRDefault="00157A74" w:rsidP="00157A74">
      <w:pPr>
        <w:tabs>
          <w:tab w:val="left" w:pos="0"/>
        </w:tabs>
        <w:rPr>
          <w:color w:val="000000"/>
          <w:sz w:val="20"/>
          <w:szCs w:val="20"/>
        </w:rPr>
      </w:pPr>
      <w:r w:rsidRPr="00BC6757">
        <w:rPr>
          <w:color w:val="000000"/>
        </w:rPr>
        <w:tab/>
      </w:r>
      <w:r w:rsidRPr="00BC6757">
        <w:rPr>
          <w:color w:val="000000"/>
        </w:rPr>
        <w:tab/>
      </w:r>
      <w:r w:rsidRPr="00BC6757">
        <w:rPr>
          <w:color w:val="000000"/>
        </w:rPr>
        <w:tab/>
      </w:r>
      <w:r w:rsidRPr="00BC6757">
        <w:rPr>
          <w:color w:val="000000"/>
        </w:rPr>
        <w:tab/>
      </w:r>
      <w:r w:rsidRPr="00BC6757">
        <w:rPr>
          <w:color w:val="000000"/>
        </w:rPr>
        <w:tab/>
      </w:r>
      <w:r w:rsidRPr="00BC6757">
        <w:rPr>
          <w:color w:val="000000"/>
        </w:rPr>
        <w:tab/>
      </w:r>
      <w:r w:rsidR="00E04895">
        <w:rPr>
          <w:color w:val="000000"/>
        </w:rPr>
        <w:t xml:space="preserve">                        </w:t>
      </w:r>
      <w:r w:rsidRPr="00E04895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73"/>
        <w:gridCol w:w="4385"/>
      </w:tblGrid>
      <w:tr w:rsidR="00157A74" w:rsidRPr="00E04895" w14:paraId="649ADC58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081C" w14:textId="77777777" w:rsidR="00157A74" w:rsidRPr="00E04895" w:rsidRDefault="00157A74" w:rsidP="001260F5">
            <w:pPr>
              <w:pStyle w:val="ListBullet3"/>
              <w:rPr>
                <w:b/>
                <w:i/>
              </w:rPr>
            </w:pPr>
            <w:r w:rsidRPr="00E04895">
              <w:rPr>
                <w:b/>
              </w:rPr>
              <w:t>Брой точки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FB35" w14:textId="77777777" w:rsidR="00157A74" w:rsidRPr="00E04895" w:rsidRDefault="00157A74" w:rsidP="001260F5">
            <w:pPr>
              <w:pStyle w:val="ListBullet3"/>
              <w:rPr>
                <w:b/>
                <w:i/>
              </w:rPr>
            </w:pPr>
            <w:r w:rsidRPr="00E04895">
              <w:rPr>
                <w:b/>
              </w:rPr>
              <w:t xml:space="preserve">    Оценка по шестобалната система</w:t>
            </w:r>
          </w:p>
        </w:tc>
      </w:tr>
      <w:tr w:rsidR="00157A74" w:rsidRPr="00E04895" w14:paraId="0878F5DF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0FBD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0 – 20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8221" w14:textId="77777777" w:rsidR="00157A74" w:rsidRPr="00E04895" w:rsidRDefault="00157A74" w:rsidP="00F87500">
            <w:pPr>
              <w:pStyle w:val="ListBullet3"/>
              <w:ind w:firstLine="0"/>
              <w:rPr>
                <w:i/>
                <w:lang w:val="en-US"/>
              </w:rPr>
            </w:pPr>
            <w:r w:rsidRPr="00E04895">
              <w:t>Слаб 2 (</w:t>
            </w:r>
            <w:r w:rsidRPr="00E04895">
              <w:rPr>
                <w:lang w:val="en-US"/>
              </w:rPr>
              <w:t>F)</w:t>
            </w:r>
          </w:p>
        </w:tc>
      </w:tr>
      <w:tr w:rsidR="00157A74" w:rsidRPr="00E04895" w14:paraId="0C553D8E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233C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20 – 39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D899E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Слаб 2 (</w:t>
            </w:r>
            <w:r w:rsidRPr="00E04895">
              <w:rPr>
                <w:lang w:val="en-US"/>
              </w:rPr>
              <w:t>FX)</w:t>
            </w:r>
          </w:p>
        </w:tc>
      </w:tr>
      <w:tr w:rsidR="00157A74" w:rsidRPr="00E04895" w14:paraId="6340F90C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2B2E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4</w:t>
            </w:r>
            <w:r w:rsidRPr="00E04895">
              <w:rPr>
                <w:lang w:val="en-US"/>
              </w:rPr>
              <w:t>0</w:t>
            </w:r>
            <w:r w:rsidRPr="00E04895">
              <w:t xml:space="preserve"> – 49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05F33" w14:textId="77777777" w:rsidR="00157A74" w:rsidRPr="00E04895" w:rsidRDefault="00157A74" w:rsidP="00F87500">
            <w:pPr>
              <w:pStyle w:val="ListBullet3"/>
              <w:ind w:firstLine="0"/>
              <w:rPr>
                <w:i/>
                <w:lang w:val="en-US"/>
              </w:rPr>
            </w:pPr>
            <w:r w:rsidRPr="00E04895">
              <w:t>Среден 3,</w:t>
            </w:r>
            <w:r w:rsidRPr="00E04895">
              <w:rPr>
                <w:lang w:val="en-US"/>
              </w:rPr>
              <w:t>00 (E)</w:t>
            </w:r>
          </w:p>
        </w:tc>
      </w:tr>
      <w:tr w:rsidR="00157A74" w:rsidRPr="00E04895" w14:paraId="29E6EBEE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332D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50 – 59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1BD1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Среден 3,</w:t>
            </w:r>
            <w:r w:rsidRPr="00E04895">
              <w:rPr>
                <w:lang w:val="en-US"/>
              </w:rPr>
              <w:t>00 (D)</w:t>
            </w:r>
          </w:p>
        </w:tc>
      </w:tr>
      <w:tr w:rsidR="00157A74" w:rsidRPr="00E04895" w14:paraId="6E1F3947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DC7C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60 – 69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3E69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 xml:space="preserve">Добър </w:t>
            </w:r>
            <w:r w:rsidRPr="00E04895">
              <w:rPr>
                <w:lang w:val="en-US"/>
              </w:rPr>
              <w:t>4</w:t>
            </w:r>
            <w:r w:rsidRPr="00E04895">
              <w:t>,</w:t>
            </w:r>
            <w:r w:rsidRPr="00E04895">
              <w:rPr>
                <w:lang w:val="en-US"/>
              </w:rPr>
              <w:t>00 (C)</w:t>
            </w:r>
          </w:p>
        </w:tc>
      </w:tr>
      <w:tr w:rsidR="00157A74" w:rsidRPr="00E04895" w14:paraId="34EB06AD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51A7" w14:textId="77777777" w:rsidR="00157A74" w:rsidRPr="00E04895" w:rsidRDefault="00157A74" w:rsidP="00F87500">
            <w:pPr>
              <w:pStyle w:val="ListBullet3"/>
              <w:ind w:firstLine="0"/>
              <w:rPr>
                <w:i/>
                <w:lang w:val="en-US"/>
              </w:rPr>
            </w:pPr>
            <w:r w:rsidRPr="00E04895">
              <w:rPr>
                <w:lang w:val="en-US"/>
              </w:rPr>
              <w:t>7</w:t>
            </w:r>
            <w:r w:rsidRPr="00E04895">
              <w:t>0 – 84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4D0E" w14:textId="77777777" w:rsidR="00157A74" w:rsidRPr="00E04895" w:rsidRDefault="00157A74" w:rsidP="00F87500">
            <w:pPr>
              <w:pStyle w:val="ListBullet3"/>
              <w:ind w:firstLine="0"/>
              <w:rPr>
                <w:i/>
                <w:lang w:val="en-US"/>
              </w:rPr>
            </w:pPr>
            <w:r w:rsidRPr="00E04895">
              <w:t>Мн. добър 5,00</w:t>
            </w:r>
            <w:r w:rsidRPr="00E04895">
              <w:rPr>
                <w:lang w:val="en-US"/>
              </w:rPr>
              <w:t xml:space="preserve"> (B)</w:t>
            </w:r>
          </w:p>
        </w:tc>
      </w:tr>
      <w:tr w:rsidR="00157A74" w:rsidRPr="00E04895" w14:paraId="10D7D79F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E69A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rPr>
                <w:lang w:val="en-US"/>
              </w:rPr>
              <w:t>8</w:t>
            </w:r>
            <w:r w:rsidRPr="00E04895">
              <w:t>5 – 100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6DEC" w14:textId="77777777" w:rsidR="00157A74" w:rsidRPr="00E04895" w:rsidRDefault="00157A74" w:rsidP="00F87500">
            <w:pPr>
              <w:pStyle w:val="ListBullet3"/>
              <w:ind w:firstLine="0"/>
              <w:rPr>
                <w:i/>
                <w:lang w:val="en-US"/>
              </w:rPr>
            </w:pPr>
            <w:r w:rsidRPr="00E04895">
              <w:t xml:space="preserve">Отличен </w:t>
            </w:r>
            <w:r w:rsidRPr="00E04895">
              <w:rPr>
                <w:lang w:val="en-US"/>
              </w:rPr>
              <w:t>6</w:t>
            </w:r>
            <w:r w:rsidRPr="00E04895">
              <w:t>,</w:t>
            </w:r>
            <w:r w:rsidRPr="00E04895">
              <w:rPr>
                <w:lang w:val="en-US"/>
              </w:rPr>
              <w:t>0</w:t>
            </w:r>
            <w:r w:rsidRPr="00E04895">
              <w:t>0</w:t>
            </w:r>
            <w:r w:rsidRPr="00E04895">
              <w:rPr>
                <w:lang w:val="en-US"/>
              </w:rPr>
              <w:t xml:space="preserve"> (A)</w:t>
            </w:r>
          </w:p>
        </w:tc>
      </w:tr>
    </w:tbl>
    <w:p w14:paraId="6C5589B7" w14:textId="2E2B6E13" w:rsidR="00E251F8" w:rsidRPr="00E04895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289131AF" w14:textId="77777777" w:rsidR="00055E71" w:rsidRPr="00E04895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E04895">
        <w:rPr>
          <w:b/>
          <w:sz w:val="20"/>
          <w:szCs w:val="20"/>
          <w:lang w:val="ru-RU"/>
        </w:rPr>
        <w:t xml:space="preserve">15. Език на </w:t>
      </w:r>
      <w:r w:rsidRPr="00E04895">
        <w:rPr>
          <w:b/>
          <w:sz w:val="20"/>
          <w:szCs w:val="20"/>
        </w:rPr>
        <w:t>преподаване:</w:t>
      </w:r>
      <w:r w:rsidR="0002231B" w:rsidRPr="00E04895">
        <w:rPr>
          <w:b/>
          <w:sz w:val="20"/>
          <w:szCs w:val="20"/>
        </w:rPr>
        <w:t xml:space="preserve"> </w:t>
      </w:r>
      <w:r w:rsidR="00B14C5C" w:rsidRPr="00E04895">
        <w:rPr>
          <w:i/>
          <w:sz w:val="20"/>
          <w:szCs w:val="20"/>
        </w:rPr>
        <w:t>Б</w:t>
      </w:r>
      <w:r w:rsidRPr="00E04895">
        <w:rPr>
          <w:i/>
          <w:sz w:val="20"/>
          <w:szCs w:val="20"/>
        </w:rPr>
        <w:t>ългарски</w:t>
      </w:r>
    </w:p>
    <w:p w14:paraId="652BD852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DF900" w14:textId="77777777" w:rsidR="0073357F" w:rsidRDefault="0073357F">
      <w:r>
        <w:separator/>
      </w:r>
    </w:p>
  </w:endnote>
  <w:endnote w:type="continuationSeparator" w:id="0">
    <w:p w14:paraId="3803B4AC" w14:textId="77777777" w:rsidR="0073357F" w:rsidRDefault="00733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E3268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D09739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DB5137" w14:textId="6DDA2022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11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C76D37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41E5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EE491C" wp14:editId="1D77883F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6991C448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1823F30C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362FD49F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79148" w14:textId="77777777" w:rsidR="0073357F" w:rsidRDefault="0073357F">
      <w:r>
        <w:separator/>
      </w:r>
    </w:p>
  </w:footnote>
  <w:footnote w:type="continuationSeparator" w:id="0">
    <w:p w14:paraId="140B3FD1" w14:textId="77777777" w:rsidR="0073357F" w:rsidRDefault="00733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D9518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49433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01AEF318" wp14:editId="2FB0894E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0633D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1FF3AE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783CFE4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56CB301A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29047E9" wp14:editId="14238692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4C0130DB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0D39BC"/>
    <w:multiLevelType w:val="hybridMultilevel"/>
    <w:tmpl w:val="0C02F65A"/>
    <w:lvl w:ilvl="0" w:tplc="804434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273B9"/>
    <w:multiLevelType w:val="hybridMultilevel"/>
    <w:tmpl w:val="44200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6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2"/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0BA4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17C"/>
    <w:rsid w:val="00125925"/>
    <w:rsid w:val="00131489"/>
    <w:rsid w:val="0015356B"/>
    <w:rsid w:val="00157A74"/>
    <w:rsid w:val="00162444"/>
    <w:rsid w:val="0016587C"/>
    <w:rsid w:val="00165D47"/>
    <w:rsid w:val="00174F19"/>
    <w:rsid w:val="00176E2F"/>
    <w:rsid w:val="0018358D"/>
    <w:rsid w:val="001840DA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84872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B6C25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5CEA"/>
    <w:rsid w:val="004B6257"/>
    <w:rsid w:val="004D1D8A"/>
    <w:rsid w:val="004D3460"/>
    <w:rsid w:val="004D4FC5"/>
    <w:rsid w:val="004D6E41"/>
    <w:rsid w:val="004E37F1"/>
    <w:rsid w:val="004E7562"/>
    <w:rsid w:val="004E75A8"/>
    <w:rsid w:val="004E7AEE"/>
    <w:rsid w:val="005100F8"/>
    <w:rsid w:val="005236FA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2213"/>
    <w:rsid w:val="006A4CDE"/>
    <w:rsid w:val="006A6F06"/>
    <w:rsid w:val="006B0D21"/>
    <w:rsid w:val="006B2029"/>
    <w:rsid w:val="006B2DA2"/>
    <w:rsid w:val="006E60D7"/>
    <w:rsid w:val="006F4264"/>
    <w:rsid w:val="006F6B1C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3357F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3381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36A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AB6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36AF8"/>
    <w:rsid w:val="00D41127"/>
    <w:rsid w:val="00D41477"/>
    <w:rsid w:val="00D4416E"/>
    <w:rsid w:val="00D51C36"/>
    <w:rsid w:val="00D55D2A"/>
    <w:rsid w:val="00D80856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51BD"/>
    <w:rsid w:val="00DC7D32"/>
    <w:rsid w:val="00DD5627"/>
    <w:rsid w:val="00DD5F6A"/>
    <w:rsid w:val="00DE0B8F"/>
    <w:rsid w:val="00DE1D2F"/>
    <w:rsid w:val="00DF598B"/>
    <w:rsid w:val="00E00A0D"/>
    <w:rsid w:val="00E0161D"/>
    <w:rsid w:val="00E04895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04997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87500"/>
    <w:rsid w:val="00F956C5"/>
    <w:rsid w:val="00F95CA8"/>
    <w:rsid w:val="00FA74BF"/>
    <w:rsid w:val="00FB15CB"/>
    <w:rsid w:val="00FB18EC"/>
    <w:rsid w:val="00FB1D18"/>
    <w:rsid w:val="00FB203A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D33A06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  <w:style w:type="paragraph" w:styleId="Subtitle">
    <w:name w:val="Subtitle"/>
    <w:basedOn w:val="Normal"/>
    <w:link w:val="SubtitleChar"/>
    <w:qFormat/>
    <w:rsid w:val="00D36AF8"/>
    <w:pPr>
      <w:widowControl w:val="0"/>
      <w:jc w:val="right"/>
    </w:pPr>
    <w:rPr>
      <w:b/>
      <w:snapToGrid w:val="0"/>
      <w:sz w:val="20"/>
      <w:szCs w:val="20"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D36AF8"/>
    <w:rPr>
      <w:b/>
      <w:snapToGrid w:val="0"/>
      <w:u w:val="sing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5B982F-1D5F-475B-98FE-3FBA8F2F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11</cp:revision>
  <cp:lastPrinted>2020-02-21T14:00:00Z</cp:lastPrinted>
  <dcterms:created xsi:type="dcterms:W3CDTF">2020-06-09T03:33:00Z</dcterms:created>
  <dcterms:modified xsi:type="dcterms:W3CDTF">2021-11-21T09:50:00Z</dcterms:modified>
</cp:coreProperties>
</file>