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37C71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2C8A048C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14:paraId="45DD2E53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5146FA39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14:paraId="2AFA2EE8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5AE637B9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4CF48BF3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5CA9B7A7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75F75B5B" w14:textId="77777777" w:rsidR="007B132E" w:rsidRDefault="00055E71" w:rsidP="00AA4B7A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7B132E" w:rsidRPr="007B132E">
        <w:rPr>
          <w:i/>
          <w:sz w:val="20"/>
          <w:szCs w:val="20"/>
          <w:lang w:val="ru-RU"/>
        </w:rPr>
        <w:t xml:space="preserve">РАБОТА С КЛИЕНТИ В ТЕЛЕКОМУНИКАЦИОННИТЕ УСЛУГИ </w:t>
      </w:r>
    </w:p>
    <w:p w14:paraId="2D789C29" w14:textId="77777777" w:rsidR="00055E71" w:rsidRPr="00116EEF" w:rsidRDefault="00055E71" w:rsidP="00116EEF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курса:</w:t>
      </w:r>
      <w:r w:rsidR="006F6CB0">
        <w:rPr>
          <w:sz w:val="20"/>
          <w:szCs w:val="20"/>
          <w:lang w:val="ru-RU"/>
        </w:rPr>
        <w:t xml:space="preserve"> </w:t>
      </w:r>
      <w:r w:rsidR="00116EEF" w:rsidRPr="00116EEF">
        <w:rPr>
          <w:sz w:val="20"/>
          <w:szCs w:val="20"/>
        </w:rPr>
        <w:t>B.44.065.3</w:t>
      </w:r>
    </w:p>
    <w:p w14:paraId="070B8C2B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7A4AB3">
        <w:rPr>
          <w:i/>
          <w:sz w:val="20"/>
          <w:szCs w:val="20"/>
          <w:lang w:val="ru-RU"/>
        </w:rPr>
        <w:t>факултативен</w:t>
      </w:r>
    </w:p>
    <w:p w14:paraId="610CF4BB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4915A318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8A0BED">
        <w:rPr>
          <w:i/>
          <w:sz w:val="20"/>
          <w:szCs w:val="20"/>
          <w:lang w:val="ru-RU"/>
        </w:rPr>
        <w:t>четвърта</w:t>
      </w:r>
    </w:p>
    <w:p w14:paraId="5E1E9E8B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8A0BED">
        <w:rPr>
          <w:i/>
          <w:sz w:val="20"/>
          <w:szCs w:val="20"/>
          <w:lang w:val="ru-RU"/>
        </w:rPr>
        <w:t>седми</w:t>
      </w:r>
    </w:p>
    <w:p w14:paraId="57B517A1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7A4AB3" w:rsidRPr="006F6CB0">
        <w:rPr>
          <w:i/>
          <w:sz w:val="20"/>
          <w:szCs w:val="20"/>
          <w:lang w:val="ru-RU"/>
        </w:rPr>
        <w:t>3</w:t>
      </w:r>
    </w:p>
    <w:p w14:paraId="59587339" w14:textId="6DF7EA4B" w:rsidR="00055E71" w:rsidRPr="00287773" w:rsidRDefault="00055E71" w:rsidP="00AA4B7A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8A0BED">
        <w:rPr>
          <w:sz w:val="20"/>
          <w:szCs w:val="20"/>
          <w:lang w:val="ru-RU"/>
        </w:rPr>
        <w:t xml:space="preserve"> </w:t>
      </w:r>
      <w:r w:rsidR="00287773" w:rsidRPr="00287773">
        <w:rPr>
          <w:i/>
          <w:sz w:val="20"/>
          <w:szCs w:val="20"/>
          <w:lang w:val="ru-RU"/>
        </w:rPr>
        <w:t>гл. ас. д-р Гергана Димчева</w:t>
      </w:r>
    </w:p>
    <w:p w14:paraId="31493596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60999A33" w14:textId="77777777" w:rsidR="009123D2" w:rsidRPr="009123D2" w:rsidRDefault="005C4578" w:rsidP="009123D2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</w:t>
      </w:r>
      <w:r w:rsidR="007A4AB3" w:rsidRPr="007A4AB3">
        <w:rPr>
          <w:sz w:val="20"/>
          <w:szCs w:val="20"/>
        </w:rPr>
        <w:t>да даде на студентите в систематизиран вид знания и практически умения при работа с клиенти в телекомуникационните услуги.</w:t>
      </w:r>
    </w:p>
    <w:p w14:paraId="7FBD8724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24F67082" w14:textId="77777777" w:rsidR="00EA2BAF" w:rsidRDefault="005C4578" w:rsidP="000B79DC">
      <w:pPr>
        <w:ind w:firstLine="284"/>
        <w:jc w:val="both"/>
        <w:rPr>
          <w:bCs/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="000B50C5">
        <w:rPr>
          <w:sz w:val="20"/>
          <w:szCs w:val="20"/>
        </w:rPr>
        <w:t xml:space="preserve"> </w:t>
      </w:r>
      <w:r w:rsidR="00EA2BAF" w:rsidRPr="00EA2BAF">
        <w:rPr>
          <w:sz w:val="20"/>
          <w:szCs w:val="20"/>
        </w:rPr>
        <w:t xml:space="preserve">за </w:t>
      </w:r>
      <w:r w:rsidR="00EA2BAF" w:rsidRPr="00EA2BAF">
        <w:rPr>
          <w:bCs/>
          <w:sz w:val="20"/>
          <w:szCs w:val="20"/>
        </w:rPr>
        <w:t>разбиране на клиентите на телекомуникационни услуги, какви са желанията им и как могат да се удовлетворят техните потребности.</w:t>
      </w:r>
    </w:p>
    <w:p w14:paraId="1D46EB98" w14:textId="77777777" w:rsidR="000B79DC" w:rsidRPr="000B79DC" w:rsidRDefault="000B79DC" w:rsidP="000B79DC">
      <w:pPr>
        <w:ind w:firstLine="284"/>
        <w:jc w:val="both"/>
        <w:rPr>
          <w:bCs/>
          <w:i/>
          <w:sz w:val="20"/>
          <w:szCs w:val="20"/>
        </w:rPr>
      </w:pPr>
      <w:r w:rsidRPr="000B79DC">
        <w:rPr>
          <w:i/>
          <w:sz w:val="20"/>
          <w:szCs w:val="20"/>
        </w:rPr>
        <w:t>Практически умения</w:t>
      </w:r>
      <w:r w:rsidR="009D5F9F">
        <w:rPr>
          <w:i/>
          <w:sz w:val="20"/>
          <w:szCs w:val="20"/>
        </w:rPr>
        <w:t>:</w:t>
      </w:r>
      <w:r w:rsidRPr="000B79DC">
        <w:rPr>
          <w:i/>
          <w:sz w:val="20"/>
          <w:szCs w:val="20"/>
        </w:rPr>
        <w:t xml:space="preserve"> </w:t>
      </w:r>
      <w:r w:rsidR="009D5F9F" w:rsidRPr="009D5F9F">
        <w:rPr>
          <w:sz w:val="20"/>
          <w:szCs w:val="20"/>
        </w:rPr>
        <w:t>надграждане на понятийния апарат, свързан с дисциплината „</w:t>
      </w:r>
      <w:r w:rsidR="009D5F9F" w:rsidRPr="009D5F9F">
        <w:rPr>
          <w:i/>
          <w:sz w:val="20"/>
          <w:szCs w:val="20"/>
        </w:rPr>
        <w:t>Работа с клиенти в телекомунакиционните услуги</w:t>
      </w:r>
      <w:r w:rsidR="009D5F9F" w:rsidRPr="009D5F9F">
        <w:rPr>
          <w:sz w:val="20"/>
          <w:szCs w:val="20"/>
        </w:rPr>
        <w:t>” чрез анализ на практически казуси взети от реалната практика</w:t>
      </w:r>
      <w:r w:rsidR="009D5F9F" w:rsidRPr="009D5F9F">
        <w:rPr>
          <w:i/>
          <w:sz w:val="20"/>
          <w:szCs w:val="20"/>
        </w:rPr>
        <w:t>.</w:t>
      </w:r>
    </w:p>
    <w:p w14:paraId="44C8DAD2" w14:textId="77777777" w:rsidR="009D5F9F" w:rsidRDefault="005C4578" w:rsidP="009D5F9F">
      <w:pPr>
        <w:ind w:firstLine="284"/>
        <w:jc w:val="both"/>
        <w:rPr>
          <w:bCs/>
          <w:iCs/>
          <w:sz w:val="20"/>
          <w:szCs w:val="20"/>
        </w:rPr>
      </w:pPr>
      <w:r w:rsidRPr="005C4578">
        <w:rPr>
          <w:i/>
          <w:sz w:val="20"/>
          <w:szCs w:val="20"/>
        </w:rPr>
        <w:t>Компетенции:</w:t>
      </w:r>
      <w:r w:rsidRPr="005C4578">
        <w:rPr>
          <w:b/>
          <w:sz w:val="20"/>
          <w:szCs w:val="20"/>
        </w:rPr>
        <w:t xml:space="preserve"> </w:t>
      </w:r>
      <w:r w:rsidR="009D5F9F" w:rsidRPr="009D5F9F">
        <w:rPr>
          <w:bCs/>
          <w:iCs/>
          <w:sz w:val="20"/>
          <w:szCs w:val="20"/>
        </w:rPr>
        <w:t>Студентите, успешно завършили курса, трябва да са усвоили теоретични знания за:  разбиране на пазара и потребностите на клиентите, комуникация с клинентите, трябва да могат успешно да сегментират потребителските и бизнес пазарите на телекомуникационни услуги.</w:t>
      </w:r>
    </w:p>
    <w:p w14:paraId="687F7165" w14:textId="77777777" w:rsidR="00D4416E" w:rsidRPr="00D4416E" w:rsidRDefault="00055E71" w:rsidP="0007520C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7C2E17FD" w14:textId="77777777" w:rsidR="00F974A6" w:rsidRPr="008720DE" w:rsidRDefault="008720DE" w:rsidP="008720DE">
      <w:pPr>
        <w:tabs>
          <w:tab w:val="left" w:pos="0"/>
        </w:tabs>
        <w:ind w:firstLine="284"/>
        <w:jc w:val="both"/>
        <w:rPr>
          <w:i/>
          <w:sz w:val="20"/>
          <w:szCs w:val="20"/>
        </w:rPr>
      </w:pPr>
      <w:r w:rsidRPr="008720DE">
        <w:rPr>
          <w:i/>
          <w:sz w:val="20"/>
          <w:szCs w:val="20"/>
        </w:rPr>
        <w:t xml:space="preserve">Методът на преподаване е </w:t>
      </w:r>
      <w:r w:rsidRPr="008720DE">
        <w:rPr>
          <w:sz w:val="20"/>
          <w:szCs w:val="20"/>
        </w:rPr>
        <w:t>в лекционна и дискусионна форма, според спецификата на разглежданата материя.  Лекциите се онагледяват чрез мултимедия. Лекционният материал се поднася под формата на теория, която е съпътствана с примери от реалната практика. Усвоеният материал осигурява по съдържание и последователност от необходими знания за провеждане на семинарни упражнения. Семинарните упражнения по дисциплината включват дискусии, тестови и малки теоретични въпроси, решаване на практически казуси, както и провеждане на ролеви игри</w:t>
      </w:r>
      <w:r w:rsidRPr="008720DE">
        <w:rPr>
          <w:i/>
          <w:sz w:val="20"/>
          <w:szCs w:val="20"/>
        </w:rPr>
        <w:t>.</w:t>
      </w:r>
    </w:p>
    <w:p w14:paraId="0F5B3F1F" w14:textId="77777777" w:rsidR="005C4578" w:rsidRPr="005C4578" w:rsidRDefault="00055E71" w:rsidP="00F30164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3A9145A1" w14:textId="77777777" w:rsidR="0007520C" w:rsidRDefault="00055E71" w:rsidP="00634508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367A50">
        <w:rPr>
          <w:i/>
          <w:sz w:val="20"/>
          <w:szCs w:val="20"/>
          <w:lang w:val="ru-RU"/>
        </w:rPr>
        <w:t xml:space="preserve">имат </w:t>
      </w:r>
      <w:r w:rsidR="00C754F6" w:rsidRPr="00367A50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367A50">
        <w:rPr>
          <w:i/>
          <w:sz w:val="20"/>
          <w:szCs w:val="20"/>
          <w:lang w:val="ru-RU"/>
        </w:rPr>
        <w:t>на</w:t>
      </w:r>
      <w:r w:rsidR="00657686">
        <w:rPr>
          <w:sz w:val="20"/>
          <w:szCs w:val="20"/>
          <w:lang w:val="ru-RU"/>
        </w:rPr>
        <w:t xml:space="preserve"> </w:t>
      </w:r>
      <w:r w:rsidR="0007520C" w:rsidRPr="0007520C">
        <w:rPr>
          <w:sz w:val="20"/>
          <w:szCs w:val="20"/>
        </w:rPr>
        <w:t>Конвенционален и дигитален маркетинг, Организация и управление на телекомуникационните услуги, Предприемаческо управление</w:t>
      </w:r>
    </w:p>
    <w:p w14:paraId="72290242" w14:textId="77777777" w:rsidR="00634508" w:rsidRPr="00634508" w:rsidRDefault="00055E71" w:rsidP="00634508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</w:rPr>
        <w:t>Курсове, ползващи дисциплината</w:t>
      </w:r>
      <w:r w:rsidR="00367A50" w:rsidRPr="00367A50">
        <w:rPr>
          <w:i/>
          <w:sz w:val="20"/>
          <w:szCs w:val="20"/>
        </w:rPr>
        <w:t xml:space="preserve"> </w:t>
      </w:r>
      <w:r w:rsidR="00367A50">
        <w:rPr>
          <w:i/>
          <w:sz w:val="20"/>
          <w:szCs w:val="20"/>
        </w:rPr>
        <w:t xml:space="preserve">са </w:t>
      </w:r>
      <w:r w:rsidR="004D45B6" w:rsidRPr="004D45B6">
        <w:rPr>
          <w:sz w:val="20"/>
          <w:szCs w:val="20"/>
        </w:rPr>
        <w:t>Система за управление на знанията в организации от сектора на услугите, Етични стандарти и практи</w:t>
      </w:r>
      <w:r w:rsidR="00BC5FBE">
        <w:rPr>
          <w:sz w:val="20"/>
          <w:szCs w:val="20"/>
        </w:rPr>
        <w:t>ки в телекомуникационния бизнес/</w:t>
      </w:r>
      <w:r w:rsidR="004D45B6" w:rsidRPr="004D45B6">
        <w:rPr>
          <w:sz w:val="20"/>
          <w:szCs w:val="20"/>
        </w:rPr>
        <w:t xml:space="preserve"> Корпоративна социална отговорност в телекомуникационни компании</w:t>
      </w:r>
      <w:r w:rsidR="00FA4D77">
        <w:rPr>
          <w:sz w:val="20"/>
          <w:szCs w:val="20"/>
        </w:rPr>
        <w:t>.</w:t>
      </w:r>
    </w:p>
    <w:p w14:paraId="2A4896D6" w14:textId="77777777" w:rsidR="00842654" w:rsidRDefault="00055E71" w:rsidP="00F30164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14:paraId="3DCF6922" w14:textId="77777777" w:rsidR="00AE1F9B" w:rsidRPr="00A16926" w:rsidRDefault="0002231B" w:rsidP="00AE1F9B">
      <w:pPr>
        <w:ind w:firstLine="284"/>
        <w:jc w:val="both"/>
        <w:rPr>
          <w:sz w:val="20"/>
          <w:szCs w:val="20"/>
        </w:rPr>
      </w:pPr>
      <w:r w:rsidRPr="00842654">
        <w:rPr>
          <w:i/>
          <w:sz w:val="20"/>
          <w:szCs w:val="20"/>
        </w:rPr>
        <w:t>В дисциплината се разглеждат актуални теми</w:t>
      </w:r>
      <w:r w:rsidR="007426E1">
        <w:rPr>
          <w:sz w:val="20"/>
          <w:szCs w:val="20"/>
        </w:rPr>
        <w:t xml:space="preserve">, като: </w:t>
      </w:r>
      <w:r w:rsidR="00E7025F" w:rsidRPr="00E7025F">
        <w:rPr>
          <w:sz w:val="20"/>
          <w:szCs w:val="20"/>
        </w:rPr>
        <w:t>Определяне на клиентите на организации от телекомуникационният сектор. Разбиране на пазара и потребностите на клиентите. Маркетингова информация и опознаване на клиентите. Комуникация с клиентите. Комуникационен процес. Системи за управление на взаимоотношенията с клиенти (CRM). Удовлетворяване на потребностите на клиента на телекомуникационни услуги. Някои теоретични аспекти за връзката между качество на услугите и удовлетвореност на потребителите на телекомуникационни услуги.</w:t>
      </w:r>
    </w:p>
    <w:p w14:paraId="59010B93" w14:textId="77777777" w:rsidR="00055E71" w:rsidRPr="00CC67B9" w:rsidRDefault="00055E71" w:rsidP="000A5F31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1825F885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03BBD24C" w14:textId="77777777" w:rsidR="001E54E7" w:rsidRPr="007443E1" w:rsidRDefault="001E54E7" w:rsidP="00C01722">
      <w:pPr>
        <w:numPr>
          <w:ilvl w:val="0"/>
          <w:numId w:val="22"/>
        </w:numPr>
        <w:tabs>
          <w:tab w:val="left" w:pos="709"/>
          <w:tab w:val="left" w:pos="851"/>
        </w:tabs>
        <w:ind w:left="993" w:hanging="273"/>
        <w:jc w:val="both"/>
        <w:rPr>
          <w:sz w:val="20"/>
          <w:szCs w:val="20"/>
        </w:rPr>
      </w:pPr>
      <w:r w:rsidRPr="007443E1">
        <w:rPr>
          <w:b/>
          <w:sz w:val="20"/>
          <w:szCs w:val="20"/>
        </w:rPr>
        <w:t>Велев, Мл., Цветанова, А., Велева, С.</w:t>
      </w:r>
      <w:r w:rsidRPr="007443E1">
        <w:rPr>
          <w:sz w:val="20"/>
          <w:szCs w:val="20"/>
        </w:rPr>
        <w:t xml:space="preserve"> Управление на конкурентоспособността, Софтрейд, София.</w:t>
      </w:r>
      <w:r w:rsidRPr="007443E1">
        <w:rPr>
          <w:sz w:val="20"/>
          <w:szCs w:val="20"/>
          <w:lang w:val="en-US"/>
        </w:rPr>
        <w:t xml:space="preserve"> 2017</w:t>
      </w:r>
      <w:r w:rsidRPr="007443E1">
        <w:rPr>
          <w:sz w:val="20"/>
          <w:szCs w:val="20"/>
        </w:rPr>
        <w:t>.</w:t>
      </w:r>
    </w:p>
    <w:p w14:paraId="577F6821" w14:textId="77777777" w:rsidR="00630B3F" w:rsidRPr="00630B3F" w:rsidRDefault="00630B3F" w:rsidP="007443E1">
      <w:pPr>
        <w:pStyle w:val="Header"/>
        <w:numPr>
          <w:ilvl w:val="0"/>
          <w:numId w:val="22"/>
        </w:numPr>
        <w:tabs>
          <w:tab w:val="left" w:pos="851"/>
        </w:tabs>
        <w:ind w:left="993" w:hanging="273"/>
        <w:rPr>
          <w:sz w:val="20"/>
          <w:szCs w:val="20"/>
        </w:rPr>
      </w:pPr>
      <w:r w:rsidRPr="00630B3F">
        <w:rPr>
          <w:b/>
          <w:sz w:val="20"/>
          <w:szCs w:val="20"/>
        </w:rPr>
        <w:t xml:space="preserve">Дънкъл, Ж., Брайън Тейлър, Б. </w:t>
      </w:r>
      <w:r w:rsidRPr="00630B3F">
        <w:rPr>
          <w:sz w:val="20"/>
          <w:szCs w:val="20"/>
        </w:rPr>
        <w:t>Доволните клиенти. Стратегии за успех. Световна библиотека. София. 2014.</w:t>
      </w:r>
    </w:p>
    <w:p w14:paraId="4DCA8E82" w14:textId="77777777" w:rsidR="00630B3F" w:rsidRPr="00630B3F" w:rsidRDefault="00630B3F" w:rsidP="007443E1">
      <w:pPr>
        <w:pStyle w:val="Header"/>
        <w:numPr>
          <w:ilvl w:val="0"/>
          <w:numId w:val="22"/>
        </w:numPr>
        <w:tabs>
          <w:tab w:val="left" w:pos="851"/>
        </w:tabs>
        <w:ind w:left="993" w:hanging="273"/>
        <w:rPr>
          <w:sz w:val="20"/>
          <w:szCs w:val="20"/>
        </w:rPr>
      </w:pPr>
      <w:r w:rsidRPr="00630B3F">
        <w:rPr>
          <w:b/>
          <w:sz w:val="20"/>
          <w:szCs w:val="20"/>
        </w:rPr>
        <w:t xml:space="preserve">Христов, А. </w:t>
      </w:r>
      <w:r w:rsidRPr="00630B3F">
        <w:rPr>
          <w:sz w:val="20"/>
          <w:szCs w:val="20"/>
        </w:rPr>
        <w:t>ПР практика: Взаимоотношения с клиенти. Рой Комюникейшън. София. 2016.</w:t>
      </w:r>
    </w:p>
    <w:p w14:paraId="6EC9E6DE" w14:textId="77777777" w:rsid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14:paraId="52AAC417" w14:textId="77777777" w:rsidR="006F6CB0" w:rsidRDefault="006F6CB0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14:paraId="7C31807E" w14:textId="77777777" w:rsidR="006F6CB0" w:rsidRDefault="006F6CB0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14:paraId="121B4F52" w14:textId="77777777" w:rsidR="006F6CB0" w:rsidRDefault="006F6CB0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14:paraId="3CBEC5D8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7DB8CD20" w14:textId="77777777" w:rsidR="007443E1" w:rsidRPr="007443E1" w:rsidRDefault="007443E1" w:rsidP="007443E1">
      <w:pPr>
        <w:numPr>
          <w:ilvl w:val="0"/>
          <w:numId w:val="23"/>
        </w:numPr>
        <w:tabs>
          <w:tab w:val="clear" w:pos="2912"/>
          <w:tab w:val="left" w:pos="709"/>
          <w:tab w:val="left" w:pos="851"/>
          <w:tab w:val="num" w:pos="2977"/>
        </w:tabs>
        <w:ind w:left="993" w:hanging="284"/>
        <w:jc w:val="both"/>
        <w:rPr>
          <w:sz w:val="20"/>
          <w:szCs w:val="20"/>
        </w:rPr>
      </w:pPr>
      <w:r w:rsidRPr="007443E1">
        <w:rPr>
          <w:b/>
          <w:sz w:val="20"/>
          <w:szCs w:val="20"/>
        </w:rPr>
        <w:t>Велев, Мл., Димитров, Й., Цветанова, А. И Велева, С.</w:t>
      </w:r>
      <w:r w:rsidRPr="007443E1">
        <w:rPr>
          <w:sz w:val="20"/>
          <w:szCs w:val="20"/>
        </w:rPr>
        <w:t xml:space="preserve"> Икономика на индустриалното предприятие, Софтрейд, София.</w:t>
      </w:r>
      <w:r w:rsidRPr="007443E1">
        <w:rPr>
          <w:sz w:val="20"/>
          <w:szCs w:val="20"/>
          <w:lang w:val="en-US"/>
        </w:rPr>
        <w:t xml:space="preserve"> 2017.</w:t>
      </w:r>
    </w:p>
    <w:p w14:paraId="35A246C7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2D820767" w14:textId="77777777" w:rsidR="003C6E59" w:rsidRPr="003C6E59" w:rsidRDefault="00D91543" w:rsidP="00FC1F76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D91543">
        <w:rPr>
          <w:sz w:val="20"/>
          <w:szCs w:val="20"/>
        </w:rPr>
        <w:t>Дисциплината завършва с текуща оценка, под формата на два писмени теста по време на семестъра. Под внимание се взема и активността на студентите по време на самия обучителен процес. Отчита се индивидуалната и екипна работа на студента през семестъра.</w:t>
      </w:r>
      <w:r w:rsidR="00FC1F76" w:rsidRPr="00FC1F76">
        <w:rPr>
          <w:sz w:val="20"/>
          <w:szCs w:val="20"/>
          <w:lang w:val="ru-RU"/>
        </w:rPr>
        <w:t xml:space="preserve">       </w:t>
      </w:r>
      <w:r w:rsidR="009E7706" w:rsidRPr="009E7706">
        <w:rPr>
          <w:sz w:val="20"/>
          <w:szCs w:val="20"/>
          <w:lang w:val="ru-RU"/>
        </w:rPr>
        <w:t xml:space="preserve">     </w:t>
      </w:r>
    </w:p>
    <w:p w14:paraId="7062BC5A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16E0C2E8" w14:textId="77777777" w:rsidR="00D91543" w:rsidRPr="00D91543" w:rsidRDefault="00D91543" w:rsidP="00CB1214">
      <w:pPr>
        <w:pStyle w:val="ListBullet3"/>
      </w:pPr>
      <w:r w:rsidRPr="00D91543">
        <w:t xml:space="preserve">Оценката по дисциплината се оформя чрез точкова система, максималния брой точки, който студентите могат да получат е 100 (по 40 точки от всеки тест и 20 точки от работата на студента в час). </w:t>
      </w:r>
    </w:p>
    <w:p w14:paraId="47A1FBA6" w14:textId="77777777" w:rsidR="00D91543" w:rsidRDefault="00D91543" w:rsidP="00CB1214">
      <w:pPr>
        <w:pStyle w:val="ListBullet3"/>
      </w:pPr>
      <w:r w:rsidRPr="00D91543">
        <w:t xml:space="preserve"> Крайната оценка от всеки тест се получава в зависимост от боря на получените точки, както следва </w:t>
      </w:r>
      <w:r w:rsidRPr="00D91543">
        <w:rPr>
          <w:lang w:val="en-US"/>
        </w:rPr>
        <w:t>(</w:t>
      </w:r>
      <w:r w:rsidRPr="00D91543">
        <w:t>Таблица 1</w:t>
      </w:r>
      <w:r w:rsidRPr="00D91543">
        <w:rPr>
          <w:lang w:val="en-US"/>
        </w:rPr>
        <w:t>)</w:t>
      </w:r>
      <w:r w:rsidRPr="00D91543">
        <w:t>:</w:t>
      </w:r>
    </w:p>
    <w:p w14:paraId="2C3FE014" w14:textId="77777777" w:rsidR="00D91543" w:rsidRDefault="00D91543" w:rsidP="00CB1214">
      <w:pPr>
        <w:pStyle w:val="ListBullet3"/>
      </w:pPr>
    </w:p>
    <w:p w14:paraId="298431C3" w14:textId="77777777" w:rsidR="00A00F42" w:rsidRPr="00A00F42" w:rsidRDefault="00A00F42" w:rsidP="00CB1214">
      <w:pPr>
        <w:pStyle w:val="ListBullet3"/>
        <w:rPr>
          <w:i/>
        </w:rPr>
      </w:pPr>
      <w:r w:rsidRPr="00A00F42">
        <w:tab/>
      </w:r>
      <w:r w:rsidRPr="00A00F42">
        <w:tab/>
      </w:r>
      <w:r w:rsidRPr="00A00F42">
        <w:tab/>
      </w:r>
      <w:r w:rsidRPr="00A00F42">
        <w:tab/>
      </w:r>
      <w:r w:rsidRPr="00A00F42">
        <w:tab/>
      </w:r>
      <w:r w:rsidRPr="00A00F42">
        <w:tab/>
      </w:r>
      <w:r w:rsidRPr="00A00F42">
        <w:tab/>
      </w:r>
      <w:r w:rsidRPr="00A00F42">
        <w:tab/>
      </w:r>
      <w:r>
        <w:t xml:space="preserve">      </w:t>
      </w:r>
      <w:r w:rsidRPr="00A00F42">
        <w:rPr>
          <w:i/>
        </w:rPr>
        <w:t>Таблица 1.</w:t>
      </w:r>
    </w:p>
    <w:tbl>
      <w:tblPr>
        <w:tblpPr w:leftFromText="180" w:rightFromText="180" w:vertAnchor="text" w:tblpXSpec="center" w:tblpY="1"/>
        <w:tblOverlap w:val="never"/>
        <w:tblW w:w="5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598"/>
      </w:tblGrid>
      <w:tr w:rsidR="00A00F42" w:rsidRPr="00A00F42" w14:paraId="0469BD43" w14:textId="77777777" w:rsidTr="0047172C">
        <w:trPr>
          <w:trHeight w:val="340"/>
        </w:trPr>
        <w:tc>
          <w:tcPr>
            <w:tcW w:w="3380" w:type="dxa"/>
            <w:vAlign w:val="center"/>
          </w:tcPr>
          <w:p w14:paraId="4F75DF27" w14:textId="77777777" w:rsidR="00A00F42" w:rsidRPr="006F6CB0" w:rsidRDefault="00A00F42" w:rsidP="00CB1214">
            <w:pPr>
              <w:pStyle w:val="ListBullet3"/>
              <w:rPr>
                <w:b/>
              </w:rPr>
            </w:pPr>
            <w:r w:rsidRPr="006F6CB0">
              <w:rPr>
                <w:b/>
              </w:rPr>
              <w:t>Брой точки</w:t>
            </w:r>
          </w:p>
        </w:tc>
        <w:tc>
          <w:tcPr>
            <w:tcW w:w="2598" w:type="dxa"/>
            <w:vAlign w:val="center"/>
          </w:tcPr>
          <w:p w14:paraId="77FEC8C9" w14:textId="77777777" w:rsidR="00A00F42" w:rsidRPr="006F6CB0" w:rsidRDefault="00A00F42" w:rsidP="00CB1214">
            <w:pPr>
              <w:pStyle w:val="ListBullet3"/>
              <w:rPr>
                <w:b/>
              </w:rPr>
            </w:pPr>
            <w:r w:rsidRPr="006F6CB0">
              <w:rPr>
                <w:b/>
              </w:rPr>
              <w:t>Оценка</w:t>
            </w:r>
          </w:p>
        </w:tc>
      </w:tr>
      <w:tr w:rsidR="00A00F42" w:rsidRPr="00A00F42" w14:paraId="15C4D088" w14:textId="77777777" w:rsidTr="0047172C">
        <w:trPr>
          <w:trHeight w:val="340"/>
        </w:trPr>
        <w:tc>
          <w:tcPr>
            <w:tcW w:w="3380" w:type="dxa"/>
            <w:vAlign w:val="center"/>
          </w:tcPr>
          <w:p w14:paraId="678E58BA" w14:textId="77777777" w:rsidR="00A00F42" w:rsidRPr="00A00F42" w:rsidRDefault="00A00F42" w:rsidP="006F6CB0">
            <w:pPr>
              <w:pStyle w:val="ListBullet3"/>
              <w:ind w:firstLine="0"/>
            </w:pPr>
            <w:r w:rsidRPr="00A00F42">
              <w:t>От   0 до 10 точки</w:t>
            </w:r>
          </w:p>
        </w:tc>
        <w:tc>
          <w:tcPr>
            <w:tcW w:w="2598" w:type="dxa"/>
            <w:vAlign w:val="center"/>
          </w:tcPr>
          <w:p w14:paraId="5AEEC9E9" w14:textId="77777777" w:rsidR="00A00F42" w:rsidRPr="00A00F42" w:rsidRDefault="00A00F42" w:rsidP="006F6CB0">
            <w:pPr>
              <w:pStyle w:val="ListBullet3"/>
              <w:ind w:firstLine="0"/>
            </w:pPr>
            <w:r w:rsidRPr="00A00F42">
              <w:t xml:space="preserve">Слаб 2 (F, </w:t>
            </w:r>
            <w:r w:rsidRPr="00A00F42">
              <w:rPr>
                <w:lang w:val="en-US"/>
              </w:rPr>
              <w:t>FX</w:t>
            </w:r>
            <w:r w:rsidRPr="00A00F42">
              <w:t>)</w:t>
            </w:r>
          </w:p>
        </w:tc>
      </w:tr>
      <w:tr w:rsidR="00A00F42" w:rsidRPr="00A00F42" w14:paraId="17A77E16" w14:textId="77777777" w:rsidTr="0047172C">
        <w:trPr>
          <w:trHeight w:val="340"/>
        </w:trPr>
        <w:tc>
          <w:tcPr>
            <w:tcW w:w="3380" w:type="dxa"/>
            <w:vAlign w:val="center"/>
          </w:tcPr>
          <w:p w14:paraId="3A809F90" w14:textId="77777777" w:rsidR="00A00F42" w:rsidRPr="00A00F42" w:rsidRDefault="00A00F42" w:rsidP="006F6CB0">
            <w:pPr>
              <w:pStyle w:val="ListBullet3"/>
              <w:ind w:firstLine="0"/>
            </w:pPr>
            <w:r w:rsidRPr="00A00F42">
              <w:t xml:space="preserve">От </w:t>
            </w:r>
            <w:r w:rsidRPr="00A00F42">
              <w:rPr>
                <w:lang w:val="en-US"/>
              </w:rPr>
              <w:t>1</w:t>
            </w:r>
            <w:r w:rsidRPr="00A00F42">
              <w:t xml:space="preserve">1 до </w:t>
            </w:r>
            <w:r w:rsidRPr="00A00F42">
              <w:rPr>
                <w:lang w:val="en-US"/>
              </w:rPr>
              <w:t>2</w:t>
            </w:r>
            <w:r w:rsidRPr="00A00F42">
              <w:t>0 точки</w:t>
            </w:r>
          </w:p>
        </w:tc>
        <w:tc>
          <w:tcPr>
            <w:tcW w:w="2598" w:type="dxa"/>
            <w:vAlign w:val="center"/>
          </w:tcPr>
          <w:p w14:paraId="73762CF4" w14:textId="77777777" w:rsidR="00A00F42" w:rsidRPr="00A00F42" w:rsidRDefault="00A00F42" w:rsidP="006F6CB0">
            <w:pPr>
              <w:pStyle w:val="ListBullet3"/>
              <w:ind w:firstLine="0"/>
            </w:pPr>
            <w:r w:rsidRPr="00A00F42">
              <w:t>Среден 3</w:t>
            </w:r>
            <w:r w:rsidRPr="00A00F42">
              <w:rPr>
                <w:lang w:val="en-US"/>
              </w:rPr>
              <w:t xml:space="preserve"> (D / E)</w:t>
            </w:r>
          </w:p>
        </w:tc>
      </w:tr>
      <w:tr w:rsidR="00A00F42" w:rsidRPr="00A00F42" w14:paraId="3B56D7A8" w14:textId="77777777" w:rsidTr="0047172C">
        <w:trPr>
          <w:trHeight w:val="340"/>
        </w:trPr>
        <w:tc>
          <w:tcPr>
            <w:tcW w:w="3380" w:type="dxa"/>
            <w:vAlign w:val="center"/>
          </w:tcPr>
          <w:p w14:paraId="0F9CC5C5" w14:textId="77777777" w:rsidR="00A00F42" w:rsidRPr="00A00F42" w:rsidRDefault="00A00F42" w:rsidP="006F6CB0">
            <w:pPr>
              <w:pStyle w:val="ListBullet3"/>
              <w:ind w:firstLine="0"/>
            </w:pPr>
            <w:r w:rsidRPr="00A00F42">
              <w:t xml:space="preserve">От </w:t>
            </w:r>
            <w:r w:rsidRPr="00A00F42">
              <w:rPr>
                <w:lang w:val="en-US"/>
              </w:rPr>
              <w:t>2</w:t>
            </w:r>
            <w:r w:rsidRPr="00A00F42">
              <w:t xml:space="preserve">1 до </w:t>
            </w:r>
            <w:r w:rsidRPr="00A00F42">
              <w:rPr>
                <w:lang w:val="en-US"/>
              </w:rPr>
              <w:t>2</w:t>
            </w:r>
            <w:r w:rsidRPr="00A00F42">
              <w:t>5 точки</w:t>
            </w:r>
          </w:p>
        </w:tc>
        <w:tc>
          <w:tcPr>
            <w:tcW w:w="2598" w:type="dxa"/>
            <w:vAlign w:val="center"/>
          </w:tcPr>
          <w:p w14:paraId="0C5BDDC0" w14:textId="77777777" w:rsidR="00A00F42" w:rsidRPr="00A00F42" w:rsidRDefault="00A00F42" w:rsidP="006F6CB0">
            <w:pPr>
              <w:pStyle w:val="ListBullet3"/>
              <w:ind w:firstLine="0"/>
              <w:rPr>
                <w:b/>
                <w:i/>
              </w:rPr>
            </w:pPr>
            <w:r w:rsidRPr="00A00F42">
              <w:t xml:space="preserve">Добър </w:t>
            </w:r>
            <w:r w:rsidRPr="00A00F42">
              <w:rPr>
                <w:lang w:val="en-US"/>
              </w:rPr>
              <w:t>4 (C)</w:t>
            </w:r>
          </w:p>
        </w:tc>
      </w:tr>
      <w:tr w:rsidR="00A00F42" w:rsidRPr="00A00F42" w14:paraId="43ABF0B9" w14:textId="77777777" w:rsidTr="0047172C">
        <w:trPr>
          <w:trHeight w:val="340"/>
        </w:trPr>
        <w:tc>
          <w:tcPr>
            <w:tcW w:w="3380" w:type="dxa"/>
            <w:vAlign w:val="center"/>
          </w:tcPr>
          <w:p w14:paraId="0D9C17C2" w14:textId="77777777" w:rsidR="00A00F42" w:rsidRPr="00A00F42" w:rsidRDefault="00A00F42" w:rsidP="006F6CB0">
            <w:pPr>
              <w:pStyle w:val="ListBullet3"/>
              <w:ind w:firstLine="0"/>
            </w:pPr>
            <w:r w:rsidRPr="00A00F42">
              <w:t xml:space="preserve">От </w:t>
            </w:r>
            <w:r w:rsidRPr="00A00F42">
              <w:rPr>
                <w:lang w:val="en-US"/>
              </w:rPr>
              <w:t>2</w:t>
            </w:r>
            <w:r w:rsidRPr="00A00F42">
              <w:t xml:space="preserve">6 до </w:t>
            </w:r>
            <w:r w:rsidRPr="00A00F42">
              <w:rPr>
                <w:lang w:val="en-US"/>
              </w:rPr>
              <w:t>3</w:t>
            </w:r>
            <w:r w:rsidRPr="00A00F42">
              <w:t>0 точки</w:t>
            </w:r>
          </w:p>
        </w:tc>
        <w:tc>
          <w:tcPr>
            <w:tcW w:w="2598" w:type="dxa"/>
            <w:vAlign w:val="center"/>
          </w:tcPr>
          <w:p w14:paraId="38482B25" w14:textId="77777777" w:rsidR="00A00F42" w:rsidRPr="00A00F42" w:rsidRDefault="00A00F42" w:rsidP="006F6CB0">
            <w:pPr>
              <w:pStyle w:val="ListBullet3"/>
              <w:ind w:firstLine="0"/>
              <w:rPr>
                <w:b/>
                <w:i/>
              </w:rPr>
            </w:pPr>
            <w:r w:rsidRPr="00A00F42">
              <w:t>Мн. добър 5</w:t>
            </w:r>
            <w:r w:rsidRPr="00A00F42">
              <w:rPr>
                <w:lang w:val="en-US"/>
              </w:rPr>
              <w:t xml:space="preserve"> (B)</w:t>
            </w:r>
          </w:p>
        </w:tc>
      </w:tr>
      <w:tr w:rsidR="00A00F42" w:rsidRPr="00A00F42" w14:paraId="166BCC16" w14:textId="77777777" w:rsidTr="0047172C">
        <w:trPr>
          <w:trHeight w:val="340"/>
        </w:trPr>
        <w:tc>
          <w:tcPr>
            <w:tcW w:w="3380" w:type="dxa"/>
            <w:vAlign w:val="center"/>
          </w:tcPr>
          <w:p w14:paraId="363ED195" w14:textId="77777777" w:rsidR="00A00F42" w:rsidRPr="00A00F42" w:rsidRDefault="00A00F42" w:rsidP="006F6CB0">
            <w:pPr>
              <w:pStyle w:val="ListBullet3"/>
              <w:ind w:firstLine="0"/>
            </w:pPr>
            <w:r w:rsidRPr="00A00F42">
              <w:t xml:space="preserve">От </w:t>
            </w:r>
            <w:r w:rsidRPr="00A00F42">
              <w:rPr>
                <w:lang w:val="en-US"/>
              </w:rPr>
              <w:t>3</w:t>
            </w:r>
            <w:r w:rsidRPr="00A00F42">
              <w:t xml:space="preserve">1 до </w:t>
            </w:r>
            <w:r w:rsidRPr="00A00F42">
              <w:rPr>
                <w:lang w:val="en-US"/>
              </w:rPr>
              <w:t>4</w:t>
            </w:r>
            <w:r w:rsidRPr="00A00F42">
              <w:t>0 точки</w:t>
            </w:r>
          </w:p>
        </w:tc>
        <w:tc>
          <w:tcPr>
            <w:tcW w:w="2598" w:type="dxa"/>
            <w:vAlign w:val="center"/>
          </w:tcPr>
          <w:p w14:paraId="22FB1BF2" w14:textId="77777777" w:rsidR="00A00F42" w:rsidRPr="00A00F42" w:rsidRDefault="00A00F42" w:rsidP="006F6CB0">
            <w:pPr>
              <w:pStyle w:val="ListBullet3"/>
              <w:ind w:firstLine="0"/>
              <w:rPr>
                <w:i/>
              </w:rPr>
            </w:pPr>
            <w:r w:rsidRPr="00A00F42">
              <w:t xml:space="preserve">Отличен </w:t>
            </w:r>
            <w:r w:rsidRPr="00A00F42">
              <w:rPr>
                <w:lang w:val="en-US"/>
              </w:rPr>
              <w:t>6 (A)</w:t>
            </w:r>
          </w:p>
        </w:tc>
      </w:tr>
    </w:tbl>
    <w:p w14:paraId="4081322C" w14:textId="77777777" w:rsidR="00A00F42" w:rsidRPr="00A00F42" w:rsidRDefault="00A00F42" w:rsidP="00CB1214">
      <w:pPr>
        <w:pStyle w:val="ListBullet3"/>
        <w:rPr>
          <w:lang w:val="en-US"/>
        </w:rPr>
      </w:pPr>
    </w:p>
    <w:p w14:paraId="376E9515" w14:textId="77777777" w:rsidR="00A00F42" w:rsidRPr="00A00F42" w:rsidRDefault="00A00F42" w:rsidP="00CB1214">
      <w:pPr>
        <w:pStyle w:val="ListBullet3"/>
        <w:rPr>
          <w:lang w:val="en-US"/>
        </w:rPr>
      </w:pPr>
    </w:p>
    <w:p w14:paraId="285A0AF7" w14:textId="77777777" w:rsidR="00A00F42" w:rsidRPr="00A00F42" w:rsidRDefault="00A00F42" w:rsidP="00CB1214">
      <w:pPr>
        <w:pStyle w:val="ListBullet3"/>
      </w:pPr>
    </w:p>
    <w:p w14:paraId="21637262" w14:textId="77777777" w:rsidR="00A00F42" w:rsidRPr="00A00F42" w:rsidRDefault="00A00F42" w:rsidP="00CB1214">
      <w:pPr>
        <w:pStyle w:val="ListBullet3"/>
      </w:pPr>
    </w:p>
    <w:p w14:paraId="7F27EC78" w14:textId="77777777" w:rsidR="00D91543" w:rsidRDefault="00D91543" w:rsidP="00CB1214">
      <w:pPr>
        <w:pStyle w:val="ListBullet3"/>
      </w:pPr>
    </w:p>
    <w:p w14:paraId="39A7B3C0" w14:textId="77777777" w:rsidR="00D91543" w:rsidRDefault="00D91543" w:rsidP="00CB1214">
      <w:pPr>
        <w:pStyle w:val="ListBullet3"/>
      </w:pPr>
    </w:p>
    <w:p w14:paraId="71A7A5D6" w14:textId="77777777" w:rsidR="00D91543" w:rsidRDefault="00D91543" w:rsidP="00CB1214">
      <w:pPr>
        <w:pStyle w:val="ListBullet3"/>
      </w:pPr>
    </w:p>
    <w:p w14:paraId="479201D2" w14:textId="77777777" w:rsidR="00D91543" w:rsidRDefault="00D91543" w:rsidP="00CB1214">
      <w:pPr>
        <w:pStyle w:val="ListBullet3"/>
      </w:pPr>
    </w:p>
    <w:p w14:paraId="475CB187" w14:textId="77777777" w:rsidR="00D91543" w:rsidRDefault="00D91543" w:rsidP="00CB1214">
      <w:pPr>
        <w:pStyle w:val="ListBullet3"/>
      </w:pPr>
    </w:p>
    <w:p w14:paraId="4A135285" w14:textId="77777777" w:rsidR="00D91543" w:rsidRPr="00D91543" w:rsidRDefault="00D91543" w:rsidP="00CB1214">
      <w:pPr>
        <w:pStyle w:val="ListBullet3"/>
      </w:pPr>
    </w:p>
    <w:p w14:paraId="6251A749" w14:textId="77777777" w:rsidR="00842654" w:rsidRPr="006F6CB0" w:rsidRDefault="00842654" w:rsidP="00CB1214">
      <w:pPr>
        <w:pStyle w:val="ListBullet3"/>
        <w:rPr>
          <w:i/>
          <w:color w:val="auto"/>
        </w:rPr>
      </w:pPr>
      <w:r w:rsidRPr="006F6CB0">
        <w:rPr>
          <w:i/>
        </w:rPr>
        <w:t>2. Формиране на крайната оценка</w:t>
      </w:r>
    </w:p>
    <w:p w14:paraId="718B75BB" w14:textId="77777777" w:rsidR="00513758" w:rsidRPr="00513758" w:rsidRDefault="00513758" w:rsidP="00513758">
      <w:pPr>
        <w:tabs>
          <w:tab w:val="left" w:pos="709"/>
          <w:tab w:val="left" w:pos="851"/>
        </w:tabs>
        <w:ind w:firstLine="284"/>
        <w:jc w:val="both"/>
        <w:rPr>
          <w:color w:val="000000"/>
          <w:sz w:val="20"/>
          <w:szCs w:val="20"/>
        </w:rPr>
      </w:pPr>
      <w:r w:rsidRPr="00513758">
        <w:rPr>
          <w:color w:val="000000"/>
          <w:sz w:val="20"/>
          <w:szCs w:val="20"/>
        </w:rPr>
        <w:t>Формирането на текущата оценка в курса на обучение е съобразно получени точки и подредбата им по шестобалната система, дадено в Таблица 2.</w:t>
      </w:r>
    </w:p>
    <w:p w14:paraId="0E307B73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74FCAFA2" w14:textId="77777777" w:rsidR="001137FB" w:rsidRPr="00A00F42" w:rsidRDefault="001137FB" w:rsidP="001137FB">
      <w:pPr>
        <w:tabs>
          <w:tab w:val="left" w:pos="0"/>
        </w:tabs>
        <w:rPr>
          <w:i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Pr="00A00F42">
        <w:rPr>
          <w:i/>
          <w:color w:val="000000"/>
          <w:sz w:val="20"/>
          <w:szCs w:val="20"/>
        </w:rPr>
        <w:t xml:space="preserve">Таблица </w:t>
      </w:r>
      <w:r w:rsidR="00A00F42" w:rsidRPr="00A00F42">
        <w:rPr>
          <w:i/>
          <w:color w:val="000000"/>
          <w:sz w:val="20"/>
          <w:szCs w:val="20"/>
        </w:rPr>
        <w:t>2</w:t>
      </w:r>
      <w:r w:rsidRPr="00A00F42">
        <w:rPr>
          <w:i/>
          <w:color w:val="000000"/>
          <w:sz w:val="20"/>
          <w:szCs w:val="20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055E71" w14:paraId="738089A6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D749" w14:textId="77777777" w:rsidR="001137FB" w:rsidRPr="00CB1214" w:rsidRDefault="001137FB" w:rsidP="00CB1214">
            <w:pPr>
              <w:pStyle w:val="ListBullet3"/>
              <w:jc w:val="center"/>
              <w:rPr>
                <w:b/>
                <w:lang w:val="en-US" w:eastAsia="en-US"/>
              </w:rPr>
            </w:pPr>
            <w:r w:rsidRPr="00CB1214">
              <w:rPr>
                <w:b/>
                <w:lang w:val="en-US" w:eastAsia="en-US"/>
              </w:rPr>
              <w:t>Брой точки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C1B1" w14:textId="77777777" w:rsidR="001137FB" w:rsidRPr="00CB1214" w:rsidRDefault="001137FB" w:rsidP="00CB1214">
            <w:pPr>
              <w:pStyle w:val="ListBullet3"/>
              <w:jc w:val="center"/>
              <w:rPr>
                <w:b/>
                <w:lang w:val="en-US" w:eastAsia="en-US"/>
              </w:rPr>
            </w:pPr>
            <w:r w:rsidRPr="00CB1214">
              <w:rPr>
                <w:b/>
                <w:lang w:val="en-US" w:eastAsia="en-US"/>
              </w:rPr>
              <w:t>Оценка по шестобалната система</w:t>
            </w:r>
          </w:p>
        </w:tc>
      </w:tr>
      <w:tr w:rsidR="001137FB" w:rsidRPr="00055E71" w14:paraId="5177D2D1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AA4E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35B2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(F)</w:t>
            </w:r>
          </w:p>
        </w:tc>
      </w:tr>
      <w:tr w:rsidR="001137FB" w:rsidRPr="00055E71" w14:paraId="6EB737BC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F7E01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E3A7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(FX)</w:t>
            </w:r>
          </w:p>
        </w:tc>
      </w:tr>
      <w:tr w:rsidR="001137FB" w:rsidRPr="00055E71" w14:paraId="7DE66AE7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21EBD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DA74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(E)</w:t>
            </w:r>
          </w:p>
        </w:tc>
      </w:tr>
      <w:tr w:rsidR="001137FB" w:rsidRPr="00055E71" w14:paraId="34448110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2D29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14082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(D)</w:t>
            </w:r>
          </w:p>
        </w:tc>
      </w:tr>
      <w:tr w:rsidR="001137FB" w:rsidRPr="00055E71" w14:paraId="2864C6CC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80161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9B36B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Добър 4,00 (C)</w:t>
            </w:r>
          </w:p>
        </w:tc>
      </w:tr>
      <w:tr w:rsidR="001137FB" w:rsidRPr="00055E71" w14:paraId="1ED3FDAB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390E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A9B9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Мн. добър 5,00 (B)</w:t>
            </w:r>
          </w:p>
        </w:tc>
      </w:tr>
      <w:tr w:rsidR="001137FB" w:rsidRPr="00055E71" w14:paraId="0359F30C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74C55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3019" w14:textId="77777777" w:rsidR="001137FB" w:rsidRPr="00055E71" w:rsidRDefault="001137FB" w:rsidP="006F6CB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Отличен 6,00 (A)</w:t>
            </w:r>
          </w:p>
        </w:tc>
      </w:tr>
    </w:tbl>
    <w:p w14:paraId="2CCDBD2C" w14:textId="77777777" w:rsidR="00E251F8" w:rsidRDefault="00E251F8" w:rsidP="00CB1214">
      <w:pPr>
        <w:tabs>
          <w:tab w:val="left" w:pos="0"/>
        </w:tabs>
        <w:spacing w:before="60"/>
        <w:jc w:val="both"/>
        <w:rPr>
          <w:b/>
          <w:sz w:val="20"/>
          <w:szCs w:val="20"/>
          <w:lang w:val="ru-RU" w:eastAsia="en-US"/>
        </w:rPr>
      </w:pPr>
    </w:p>
    <w:p w14:paraId="6BDF0218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65604D00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B34BE" w14:textId="77777777" w:rsidR="003F40CB" w:rsidRDefault="003F40CB">
      <w:r>
        <w:separator/>
      </w:r>
    </w:p>
  </w:endnote>
  <w:endnote w:type="continuationSeparator" w:id="0">
    <w:p w14:paraId="363EC7D7" w14:textId="77777777" w:rsidR="003F40CB" w:rsidRDefault="003F4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EE292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9D6B2C9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649A49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E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7F9FBC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28FBB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A0684B3" wp14:editId="271DA776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5B60E401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2F17E9DC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43735B30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0444B" w14:textId="77777777" w:rsidR="003F40CB" w:rsidRDefault="003F40CB">
      <w:r>
        <w:separator/>
      </w:r>
    </w:p>
  </w:footnote>
  <w:footnote w:type="continuationSeparator" w:id="0">
    <w:p w14:paraId="23A39A87" w14:textId="77777777" w:rsidR="003F40CB" w:rsidRDefault="003F4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CD292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15AE1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253C9ACB" wp14:editId="210B211C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C81BF2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44E4BAD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5E10FEB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762C7239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301EDF6" wp14:editId="3C12D873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2226FC54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0464197F"/>
    <w:multiLevelType w:val="hybridMultilevel"/>
    <w:tmpl w:val="06BA8A6A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3A707B"/>
    <w:multiLevelType w:val="singleLevel"/>
    <w:tmpl w:val="CCC8C07A"/>
    <w:lvl w:ilvl="0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  <w:rPr>
        <w:rFonts w:hint="default"/>
      </w:rPr>
    </w:lvl>
  </w:abstractNum>
  <w:abstractNum w:abstractNumId="4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902F1"/>
    <w:multiLevelType w:val="hybridMultilevel"/>
    <w:tmpl w:val="09BE2004"/>
    <w:lvl w:ilvl="0" w:tplc="66BA4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30932703"/>
    <w:multiLevelType w:val="hybridMultilevel"/>
    <w:tmpl w:val="9EC8FA46"/>
    <w:lvl w:ilvl="0" w:tplc="D65040E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30DA6B0D"/>
    <w:multiLevelType w:val="hybridMultilevel"/>
    <w:tmpl w:val="DFD0ACF0"/>
    <w:lvl w:ilvl="0" w:tplc="F7F6577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885708"/>
    <w:multiLevelType w:val="hybridMultilevel"/>
    <w:tmpl w:val="911097D0"/>
    <w:lvl w:ilvl="0" w:tplc="7CB8328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4"/>
  </w:num>
  <w:num w:numId="5">
    <w:abstractNumId w:val="4"/>
  </w:num>
  <w:num w:numId="6">
    <w:abstractNumId w:val="9"/>
  </w:num>
  <w:num w:numId="7">
    <w:abstractNumId w:val="1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7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2"/>
  </w:num>
  <w:num w:numId="19">
    <w:abstractNumId w:val="10"/>
  </w:num>
  <w:num w:numId="20">
    <w:abstractNumId w:val="5"/>
  </w:num>
  <w:num w:numId="21">
    <w:abstractNumId w:val="13"/>
  </w:num>
  <w:num w:numId="22">
    <w:abstractNumId w:val="11"/>
  </w:num>
  <w:num w:numId="2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1091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3BD1"/>
    <w:rsid w:val="00065974"/>
    <w:rsid w:val="0007520C"/>
    <w:rsid w:val="0008078E"/>
    <w:rsid w:val="00081640"/>
    <w:rsid w:val="0008222D"/>
    <w:rsid w:val="00083138"/>
    <w:rsid w:val="000875F6"/>
    <w:rsid w:val="000929A0"/>
    <w:rsid w:val="00092F04"/>
    <w:rsid w:val="00093664"/>
    <w:rsid w:val="000A02A6"/>
    <w:rsid w:val="000A0AE8"/>
    <w:rsid w:val="000A5F31"/>
    <w:rsid w:val="000B50C5"/>
    <w:rsid w:val="000B66BF"/>
    <w:rsid w:val="000B79DC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6EEF"/>
    <w:rsid w:val="001175D7"/>
    <w:rsid w:val="00125925"/>
    <w:rsid w:val="00131489"/>
    <w:rsid w:val="001356DA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1E30"/>
    <w:rsid w:val="001C2368"/>
    <w:rsid w:val="001C6A5C"/>
    <w:rsid w:val="001D07D1"/>
    <w:rsid w:val="001D30AC"/>
    <w:rsid w:val="001D406E"/>
    <w:rsid w:val="001E54E7"/>
    <w:rsid w:val="001F1D64"/>
    <w:rsid w:val="001F4CF4"/>
    <w:rsid w:val="001F4D2A"/>
    <w:rsid w:val="001F5E63"/>
    <w:rsid w:val="00206620"/>
    <w:rsid w:val="00210C16"/>
    <w:rsid w:val="00226264"/>
    <w:rsid w:val="00254BE3"/>
    <w:rsid w:val="0026183D"/>
    <w:rsid w:val="002659A2"/>
    <w:rsid w:val="00270FC2"/>
    <w:rsid w:val="0027585F"/>
    <w:rsid w:val="00277708"/>
    <w:rsid w:val="00287773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5D5D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C6E59"/>
    <w:rsid w:val="003D47DE"/>
    <w:rsid w:val="003E1D76"/>
    <w:rsid w:val="003F40CB"/>
    <w:rsid w:val="003F6E1E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4BFE"/>
    <w:rsid w:val="004654E9"/>
    <w:rsid w:val="00472AAD"/>
    <w:rsid w:val="004740AB"/>
    <w:rsid w:val="004811CA"/>
    <w:rsid w:val="00486F3A"/>
    <w:rsid w:val="00490D9B"/>
    <w:rsid w:val="00492A1F"/>
    <w:rsid w:val="00495296"/>
    <w:rsid w:val="004A3626"/>
    <w:rsid w:val="004A36D4"/>
    <w:rsid w:val="004B02BF"/>
    <w:rsid w:val="004B305C"/>
    <w:rsid w:val="004B35CF"/>
    <w:rsid w:val="004B6257"/>
    <w:rsid w:val="004D1D8A"/>
    <w:rsid w:val="004D3460"/>
    <w:rsid w:val="004D45B6"/>
    <w:rsid w:val="004D4FC5"/>
    <w:rsid w:val="004E37F1"/>
    <w:rsid w:val="004E7562"/>
    <w:rsid w:val="004E75A8"/>
    <w:rsid w:val="004E7AEE"/>
    <w:rsid w:val="005100F8"/>
    <w:rsid w:val="00513758"/>
    <w:rsid w:val="00525148"/>
    <w:rsid w:val="00530177"/>
    <w:rsid w:val="00536401"/>
    <w:rsid w:val="005527F3"/>
    <w:rsid w:val="005555AA"/>
    <w:rsid w:val="00563D76"/>
    <w:rsid w:val="00564B49"/>
    <w:rsid w:val="00565CCB"/>
    <w:rsid w:val="00574BBF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20C04"/>
    <w:rsid w:val="00630B3F"/>
    <w:rsid w:val="00631937"/>
    <w:rsid w:val="00634508"/>
    <w:rsid w:val="00640D39"/>
    <w:rsid w:val="0064544C"/>
    <w:rsid w:val="00656BDF"/>
    <w:rsid w:val="00657686"/>
    <w:rsid w:val="006707B7"/>
    <w:rsid w:val="006765B4"/>
    <w:rsid w:val="0069686F"/>
    <w:rsid w:val="006A120C"/>
    <w:rsid w:val="006A4CDE"/>
    <w:rsid w:val="006A6F06"/>
    <w:rsid w:val="006B0D21"/>
    <w:rsid w:val="006B2029"/>
    <w:rsid w:val="006B2DA2"/>
    <w:rsid w:val="006B7E6A"/>
    <w:rsid w:val="006E60D7"/>
    <w:rsid w:val="006F4264"/>
    <w:rsid w:val="006F6CB0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2492D"/>
    <w:rsid w:val="00730A26"/>
    <w:rsid w:val="00730FA2"/>
    <w:rsid w:val="00740AAD"/>
    <w:rsid w:val="007426E1"/>
    <w:rsid w:val="007443E1"/>
    <w:rsid w:val="007476E8"/>
    <w:rsid w:val="0075017C"/>
    <w:rsid w:val="007525A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A4AB3"/>
    <w:rsid w:val="007B132E"/>
    <w:rsid w:val="007C75B5"/>
    <w:rsid w:val="007E149F"/>
    <w:rsid w:val="007E1C94"/>
    <w:rsid w:val="007F1123"/>
    <w:rsid w:val="007F76DA"/>
    <w:rsid w:val="0080755B"/>
    <w:rsid w:val="00813E73"/>
    <w:rsid w:val="0081659C"/>
    <w:rsid w:val="00827DFA"/>
    <w:rsid w:val="0083571D"/>
    <w:rsid w:val="00836E61"/>
    <w:rsid w:val="008403EE"/>
    <w:rsid w:val="00842654"/>
    <w:rsid w:val="00842AFB"/>
    <w:rsid w:val="008454D1"/>
    <w:rsid w:val="008459D5"/>
    <w:rsid w:val="00853755"/>
    <w:rsid w:val="008720DE"/>
    <w:rsid w:val="00874943"/>
    <w:rsid w:val="00880303"/>
    <w:rsid w:val="00885DB4"/>
    <w:rsid w:val="0089124E"/>
    <w:rsid w:val="00897E5E"/>
    <w:rsid w:val="008A0BED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C5FA8"/>
    <w:rsid w:val="008C664D"/>
    <w:rsid w:val="008D74DE"/>
    <w:rsid w:val="008E0979"/>
    <w:rsid w:val="008F21DA"/>
    <w:rsid w:val="008F24A9"/>
    <w:rsid w:val="008F2609"/>
    <w:rsid w:val="008F43D4"/>
    <w:rsid w:val="008F671F"/>
    <w:rsid w:val="00901DD0"/>
    <w:rsid w:val="0090692B"/>
    <w:rsid w:val="009123D2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5F9F"/>
    <w:rsid w:val="009D7E05"/>
    <w:rsid w:val="009E7706"/>
    <w:rsid w:val="009F241D"/>
    <w:rsid w:val="009F2E0E"/>
    <w:rsid w:val="009F3157"/>
    <w:rsid w:val="009F51C6"/>
    <w:rsid w:val="00A00F42"/>
    <w:rsid w:val="00A106E4"/>
    <w:rsid w:val="00A16926"/>
    <w:rsid w:val="00A22473"/>
    <w:rsid w:val="00A2351D"/>
    <w:rsid w:val="00A37D86"/>
    <w:rsid w:val="00A40675"/>
    <w:rsid w:val="00A450E6"/>
    <w:rsid w:val="00A64404"/>
    <w:rsid w:val="00A645C3"/>
    <w:rsid w:val="00A6654C"/>
    <w:rsid w:val="00A70268"/>
    <w:rsid w:val="00A7251B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8A9"/>
    <w:rsid w:val="00AA4B7A"/>
    <w:rsid w:val="00AB0BA7"/>
    <w:rsid w:val="00AB124C"/>
    <w:rsid w:val="00AB1E01"/>
    <w:rsid w:val="00AB47C8"/>
    <w:rsid w:val="00AC24CA"/>
    <w:rsid w:val="00AC3BCA"/>
    <w:rsid w:val="00AE1F9B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21D9C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5FBE"/>
    <w:rsid w:val="00BC663F"/>
    <w:rsid w:val="00BD17CB"/>
    <w:rsid w:val="00BD3BB1"/>
    <w:rsid w:val="00BD60EB"/>
    <w:rsid w:val="00BD6A0D"/>
    <w:rsid w:val="00BE20B1"/>
    <w:rsid w:val="00BE6CBE"/>
    <w:rsid w:val="00BF7FB2"/>
    <w:rsid w:val="00C0172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4ECE"/>
    <w:rsid w:val="00C75008"/>
    <w:rsid w:val="00C754F6"/>
    <w:rsid w:val="00C76017"/>
    <w:rsid w:val="00C91118"/>
    <w:rsid w:val="00C942DF"/>
    <w:rsid w:val="00C961E3"/>
    <w:rsid w:val="00CA0D44"/>
    <w:rsid w:val="00CA7EEA"/>
    <w:rsid w:val="00CB1214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65131"/>
    <w:rsid w:val="00D74078"/>
    <w:rsid w:val="00D80B98"/>
    <w:rsid w:val="00D85AFE"/>
    <w:rsid w:val="00D87F18"/>
    <w:rsid w:val="00D900F4"/>
    <w:rsid w:val="00D91543"/>
    <w:rsid w:val="00D9295E"/>
    <w:rsid w:val="00D93E4F"/>
    <w:rsid w:val="00D970F5"/>
    <w:rsid w:val="00DA142D"/>
    <w:rsid w:val="00DA2105"/>
    <w:rsid w:val="00DA7DBE"/>
    <w:rsid w:val="00DB69AB"/>
    <w:rsid w:val="00DB746A"/>
    <w:rsid w:val="00DC7D32"/>
    <w:rsid w:val="00DD45FB"/>
    <w:rsid w:val="00DD5627"/>
    <w:rsid w:val="00DD5F6A"/>
    <w:rsid w:val="00DE0B8F"/>
    <w:rsid w:val="00DE1D2F"/>
    <w:rsid w:val="00DF55D6"/>
    <w:rsid w:val="00DF598B"/>
    <w:rsid w:val="00E00A0D"/>
    <w:rsid w:val="00E0161D"/>
    <w:rsid w:val="00E06483"/>
    <w:rsid w:val="00E06F6A"/>
    <w:rsid w:val="00E07F08"/>
    <w:rsid w:val="00E122DC"/>
    <w:rsid w:val="00E22235"/>
    <w:rsid w:val="00E22A98"/>
    <w:rsid w:val="00E251F8"/>
    <w:rsid w:val="00E30CB2"/>
    <w:rsid w:val="00E319D5"/>
    <w:rsid w:val="00E425CD"/>
    <w:rsid w:val="00E43C39"/>
    <w:rsid w:val="00E43FBD"/>
    <w:rsid w:val="00E45617"/>
    <w:rsid w:val="00E468D6"/>
    <w:rsid w:val="00E57655"/>
    <w:rsid w:val="00E62CFA"/>
    <w:rsid w:val="00E7025F"/>
    <w:rsid w:val="00E920D7"/>
    <w:rsid w:val="00E92863"/>
    <w:rsid w:val="00E954C8"/>
    <w:rsid w:val="00EA0107"/>
    <w:rsid w:val="00EA2BAF"/>
    <w:rsid w:val="00EA55C6"/>
    <w:rsid w:val="00EB2935"/>
    <w:rsid w:val="00EB4CFA"/>
    <w:rsid w:val="00EB5502"/>
    <w:rsid w:val="00EB6EB6"/>
    <w:rsid w:val="00EC0880"/>
    <w:rsid w:val="00ED02D7"/>
    <w:rsid w:val="00EF277A"/>
    <w:rsid w:val="00EF6C6A"/>
    <w:rsid w:val="00F01166"/>
    <w:rsid w:val="00F0132F"/>
    <w:rsid w:val="00F015A1"/>
    <w:rsid w:val="00F0262B"/>
    <w:rsid w:val="00F12C9E"/>
    <w:rsid w:val="00F23DB0"/>
    <w:rsid w:val="00F2629E"/>
    <w:rsid w:val="00F30164"/>
    <w:rsid w:val="00F32725"/>
    <w:rsid w:val="00F40ED3"/>
    <w:rsid w:val="00F41EB2"/>
    <w:rsid w:val="00F535E6"/>
    <w:rsid w:val="00F620CD"/>
    <w:rsid w:val="00F64BCA"/>
    <w:rsid w:val="00F65285"/>
    <w:rsid w:val="00F70773"/>
    <w:rsid w:val="00F81D37"/>
    <w:rsid w:val="00F8407C"/>
    <w:rsid w:val="00F840C6"/>
    <w:rsid w:val="00F8515F"/>
    <w:rsid w:val="00F956C5"/>
    <w:rsid w:val="00F95CA8"/>
    <w:rsid w:val="00F974A6"/>
    <w:rsid w:val="00FA4D77"/>
    <w:rsid w:val="00FA74BF"/>
    <w:rsid w:val="00FB15CB"/>
    <w:rsid w:val="00FB18EC"/>
    <w:rsid w:val="00FB1D18"/>
    <w:rsid w:val="00FC1F76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B2278F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CB1214"/>
    <w:pPr>
      <w:ind w:firstLine="351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68661E-F6F8-4EAD-B3BF-9D603804D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5</cp:revision>
  <cp:lastPrinted>2020-02-21T14:00:00Z</cp:lastPrinted>
  <dcterms:created xsi:type="dcterms:W3CDTF">2020-06-12T05:18:00Z</dcterms:created>
  <dcterms:modified xsi:type="dcterms:W3CDTF">2021-11-21T10:27:00Z</dcterms:modified>
</cp:coreProperties>
</file>