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DC098" w14:textId="77777777" w:rsidR="00055E71" w:rsidRPr="000E242B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  <w:r w:rsidRPr="000E242B">
        <w:rPr>
          <w:b/>
          <w:sz w:val="20"/>
          <w:szCs w:val="20"/>
        </w:rPr>
        <w:t>Факултет</w:t>
      </w:r>
      <w:r w:rsidRPr="000E242B">
        <w:rPr>
          <w:b/>
          <w:sz w:val="20"/>
          <w:szCs w:val="20"/>
          <w:lang w:val="ru-RU"/>
        </w:rPr>
        <w:t>:</w:t>
      </w:r>
      <w:r w:rsidR="000E242B" w:rsidRPr="000E242B">
        <w:rPr>
          <w:sz w:val="20"/>
          <w:szCs w:val="20"/>
          <w:lang w:val="ru-RU"/>
        </w:rPr>
        <w:t xml:space="preserve"> ФАКУЛТЕТ ПО ТЕЛЕКОМУНИКАЦИИ И МЕНИДЖМЪНТ</w:t>
      </w:r>
    </w:p>
    <w:p w14:paraId="1FD23F7E" w14:textId="77777777" w:rsidR="00055E71" w:rsidRPr="006B2029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E242B">
        <w:rPr>
          <w:b/>
          <w:sz w:val="20"/>
          <w:szCs w:val="20"/>
        </w:rPr>
        <w:t>Катедра</w:t>
      </w:r>
      <w:r w:rsidRPr="000E242B">
        <w:rPr>
          <w:b/>
          <w:sz w:val="20"/>
          <w:szCs w:val="20"/>
          <w:lang w:val="ru-RU"/>
        </w:rPr>
        <w:t xml:space="preserve">: </w:t>
      </w:r>
      <w:r w:rsidR="006B2029">
        <w:rPr>
          <w:sz w:val="20"/>
          <w:szCs w:val="20"/>
          <w:lang w:val="en-US"/>
        </w:rPr>
        <w:t>МЕНИДЖМЪНТ В СЪОБЩЕНИЯТА</w:t>
      </w:r>
    </w:p>
    <w:p w14:paraId="5FDA880F" w14:textId="77777777" w:rsidR="00055E71" w:rsidRPr="00055E71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55E71">
        <w:rPr>
          <w:b/>
          <w:sz w:val="20"/>
          <w:szCs w:val="20"/>
        </w:rPr>
        <w:t xml:space="preserve">Професионално направление: </w:t>
      </w:r>
      <w:r w:rsidR="006B2029">
        <w:rPr>
          <w:sz w:val="20"/>
          <w:szCs w:val="20"/>
          <w:lang w:val="ru-RU"/>
        </w:rPr>
        <w:t>3.7. АДМИНИСТРАЦИЯ И УПРАВЛЕНИЕ</w:t>
      </w:r>
    </w:p>
    <w:p w14:paraId="5DA285A2" w14:textId="77777777" w:rsidR="00055E71" w:rsidRPr="00055E71" w:rsidRDefault="00055E71" w:rsidP="00055E71">
      <w:pPr>
        <w:autoSpaceDE w:val="0"/>
        <w:autoSpaceDN w:val="0"/>
        <w:adjustRightInd w:val="0"/>
        <w:rPr>
          <w:b/>
          <w:sz w:val="20"/>
          <w:szCs w:val="20"/>
        </w:rPr>
      </w:pPr>
      <w:r w:rsidRPr="00055E71">
        <w:rPr>
          <w:b/>
          <w:sz w:val="20"/>
          <w:szCs w:val="20"/>
        </w:rPr>
        <w:t xml:space="preserve">Специалност: </w:t>
      </w:r>
      <w:r w:rsidR="006B2029">
        <w:rPr>
          <w:sz w:val="20"/>
          <w:szCs w:val="20"/>
          <w:lang w:val="ru-RU"/>
        </w:rPr>
        <w:t>МЕНИДЖМЪНТ В ТЕЛЕКОМУНИКАЦИИТЕ И ПОЩИТЕ</w:t>
      </w:r>
    </w:p>
    <w:p w14:paraId="3EED7E0E" w14:textId="77777777" w:rsidR="00055E71" w:rsidRPr="00055E71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55E71">
        <w:rPr>
          <w:b/>
          <w:sz w:val="20"/>
          <w:szCs w:val="20"/>
        </w:rPr>
        <w:t>Образователно-квалификационна степен:</w:t>
      </w:r>
      <w:r w:rsidR="000E242B">
        <w:rPr>
          <w:sz w:val="20"/>
          <w:szCs w:val="20"/>
          <w:lang w:val="ru-RU"/>
        </w:rPr>
        <w:t xml:space="preserve"> БАКАЛАВЪР</w:t>
      </w:r>
    </w:p>
    <w:p w14:paraId="3809AFA2" w14:textId="77777777" w:rsidR="00055E71" w:rsidRPr="00055E71" w:rsidRDefault="00055E71" w:rsidP="00055E71">
      <w:pPr>
        <w:autoSpaceDE w:val="0"/>
        <w:autoSpaceDN w:val="0"/>
        <w:adjustRightInd w:val="0"/>
        <w:rPr>
          <w:sz w:val="20"/>
          <w:szCs w:val="20"/>
        </w:rPr>
      </w:pPr>
    </w:p>
    <w:p w14:paraId="66A3BDCE" w14:textId="77777777" w:rsidR="00055E71" w:rsidRPr="00055E71" w:rsidRDefault="00055E71" w:rsidP="00055E71">
      <w:pPr>
        <w:autoSpaceDE w:val="0"/>
        <w:autoSpaceDN w:val="0"/>
        <w:adjustRightInd w:val="0"/>
        <w:jc w:val="center"/>
        <w:rPr>
          <w:b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ОПИСАНИЕ </w:t>
      </w:r>
      <w:r w:rsidRPr="00055E71">
        <w:rPr>
          <w:b/>
          <w:sz w:val="20"/>
          <w:szCs w:val="20"/>
        </w:rPr>
        <w:t xml:space="preserve">НА ЛЕКЦИОНЕН КУРС </w:t>
      </w:r>
    </w:p>
    <w:p w14:paraId="32B56D84" w14:textId="77777777" w:rsidR="00055E71" w:rsidRPr="00055E71" w:rsidRDefault="00055E71" w:rsidP="00055E71">
      <w:pPr>
        <w:autoSpaceDE w:val="0"/>
        <w:autoSpaceDN w:val="0"/>
        <w:adjustRightInd w:val="0"/>
        <w:rPr>
          <w:i/>
          <w:sz w:val="20"/>
          <w:szCs w:val="20"/>
        </w:rPr>
      </w:pPr>
    </w:p>
    <w:p w14:paraId="75372715" w14:textId="77777777" w:rsidR="00055E71" w:rsidRPr="00F83911" w:rsidRDefault="00055E71" w:rsidP="000E6072">
      <w:pPr>
        <w:autoSpaceDE w:val="0"/>
        <w:autoSpaceDN w:val="0"/>
        <w:adjustRightInd w:val="0"/>
        <w:rPr>
          <w:i/>
          <w:sz w:val="20"/>
          <w:szCs w:val="20"/>
          <w:lang w:val="ru-RU"/>
        </w:rPr>
      </w:pPr>
      <w:r w:rsidRPr="00055E71">
        <w:rPr>
          <w:b/>
          <w:sz w:val="20"/>
          <w:szCs w:val="20"/>
        </w:rPr>
        <w:t>1.</w:t>
      </w:r>
      <w:r w:rsidR="00796540">
        <w:rPr>
          <w:b/>
          <w:sz w:val="20"/>
          <w:szCs w:val="20"/>
        </w:rPr>
        <w:t xml:space="preserve"> </w:t>
      </w:r>
      <w:r w:rsidRPr="00055E71">
        <w:rPr>
          <w:b/>
          <w:sz w:val="20"/>
          <w:szCs w:val="20"/>
        </w:rPr>
        <w:t>Наименование</w:t>
      </w:r>
      <w:r w:rsidRPr="00055E71">
        <w:rPr>
          <w:b/>
          <w:sz w:val="20"/>
          <w:szCs w:val="20"/>
          <w:lang w:val="ru-RU"/>
        </w:rPr>
        <w:t xml:space="preserve"> на курса:</w:t>
      </w:r>
      <w:r w:rsidR="005E2FBE">
        <w:rPr>
          <w:sz w:val="20"/>
          <w:szCs w:val="20"/>
          <w:lang w:val="ru-RU"/>
        </w:rPr>
        <w:t xml:space="preserve"> </w:t>
      </w:r>
      <w:r w:rsidR="00F83911">
        <w:rPr>
          <w:i/>
          <w:sz w:val="20"/>
          <w:szCs w:val="20"/>
          <w:lang w:val="ru-RU"/>
        </w:rPr>
        <w:t xml:space="preserve">СИСТЕМА ЗА УПРАВЛЕНИЕ НА ЗНАНИЯТА </w:t>
      </w:r>
    </w:p>
    <w:p w14:paraId="5FE3516E" w14:textId="76F2F3F8" w:rsidR="00055E71" w:rsidRPr="00446801" w:rsidRDefault="00055E71" w:rsidP="00446801">
      <w:r w:rsidRPr="00055E71">
        <w:rPr>
          <w:b/>
          <w:sz w:val="20"/>
          <w:szCs w:val="20"/>
          <w:lang w:val="ru-RU"/>
        </w:rPr>
        <w:t>2.</w:t>
      </w:r>
      <w:r w:rsidR="00796540">
        <w:rPr>
          <w:b/>
          <w:sz w:val="20"/>
          <w:szCs w:val="20"/>
          <w:lang w:val="ru-RU"/>
        </w:rPr>
        <w:t xml:space="preserve"> </w:t>
      </w:r>
      <w:r w:rsidRPr="00055E71">
        <w:rPr>
          <w:b/>
          <w:sz w:val="20"/>
          <w:szCs w:val="20"/>
          <w:lang w:val="ru-RU"/>
        </w:rPr>
        <w:t>Код на курса</w:t>
      </w:r>
      <w:r w:rsidRPr="00446801">
        <w:rPr>
          <w:b/>
          <w:sz w:val="20"/>
          <w:szCs w:val="20"/>
          <w:lang w:val="ru-RU"/>
        </w:rPr>
        <w:t>:</w:t>
      </w:r>
      <w:r w:rsidR="00446801" w:rsidRPr="00446801">
        <w:rPr>
          <w:sz w:val="20"/>
          <w:szCs w:val="20"/>
        </w:rPr>
        <w:t xml:space="preserve"> </w:t>
      </w:r>
      <w:r w:rsidR="00446801" w:rsidRPr="00446801">
        <w:rPr>
          <w:sz w:val="20"/>
          <w:szCs w:val="20"/>
        </w:rPr>
        <w:t>B.44.067.1</w:t>
      </w:r>
    </w:p>
    <w:p w14:paraId="2EB7CC18" w14:textId="77777777" w:rsidR="00055E71" w:rsidRPr="005E2FBE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055E71">
        <w:rPr>
          <w:b/>
          <w:sz w:val="20"/>
          <w:szCs w:val="20"/>
          <w:lang w:val="ru-RU"/>
        </w:rPr>
        <w:t>3. Вид на курса:</w:t>
      </w:r>
      <w:r w:rsidR="005E2FBE">
        <w:rPr>
          <w:sz w:val="20"/>
          <w:szCs w:val="20"/>
          <w:lang w:val="ru-RU"/>
        </w:rPr>
        <w:t xml:space="preserve"> </w:t>
      </w:r>
      <w:proofErr w:type="spellStart"/>
      <w:r w:rsidR="005E2FBE" w:rsidRPr="005E2FBE">
        <w:rPr>
          <w:i/>
          <w:sz w:val="20"/>
          <w:szCs w:val="20"/>
          <w:lang w:val="ru-RU"/>
        </w:rPr>
        <w:t>задължителен</w:t>
      </w:r>
      <w:proofErr w:type="spellEnd"/>
    </w:p>
    <w:p w14:paraId="5C1D741B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4. </w:t>
      </w:r>
      <w:r w:rsidRPr="00055E71">
        <w:rPr>
          <w:b/>
          <w:sz w:val="20"/>
          <w:szCs w:val="20"/>
        </w:rPr>
        <w:t>Ниво:</w:t>
      </w:r>
      <w:r w:rsidR="005E2FBE">
        <w:rPr>
          <w:sz w:val="20"/>
          <w:szCs w:val="20"/>
          <w:lang w:val="ru-RU"/>
        </w:rPr>
        <w:t xml:space="preserve"> </w:t>
      </w:r>
      <w:proofErr w:type="spellStart"/>
      <w:r w:rsidR="005E2FBE" w:rsidRPr="005E2FBE">
        <w:rPr>
          <w:i/>
          <w:sz w:val="20"/>
          <w:szCs w:val="20"/>
          <w:lang w:val="ru-RU"/>
        </w:rPr>
        <w:t>бакалавър</w:t>
      </w:r>
      <w:proofErr w:type="spellEnd"/>
    </w:p>
    <w:p w14:paraId="70FC2345" w14:textId="77777777" w:rsidR="00055E71" w:rsidRPr="00055E71" w:rsidRDefault="00055E71" w:rsidP="00AA4B7A">
      <w:pPr>
        <w:rPr>
          <w:i/>
          <w:sz w:val="20"/>
          <w:szCs w:val="20"/>
        </w:rPr>
      </w:pPr>
      <w:r w:rsidRPr="00055E71">
        <w:rPr>
          <w:b/>
          <w:sz w:val="20"/>
          <w:szCs w:val="20"/>
        </w:rPr>
        <w:t>5</w:t>
      </w:r>
      <w:r w:rsidRPr="00055E71">
        <w:rPr>
          <w:b/>
          <w:sz w:val="20"/>
          <w:szCs w:val="20"/>
          <w:lang w:val="ru-RU"/>
        </w:rPr>
        <w:t xml:space="preserve">. Година на </w:t>
      </w:r>
      <w:r w:rsidRPr="00055E71">
        <w:rPr>
          <w:b/>
          <w:sz w:val="20"/>
          <w:szCs w:val="20"/>
        </w:rPr>
        <w:t>изучаване</w:t>
      </w:r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proofErr w:type="spellStart"/>
      <w:r w:rsidR="00F00D23">
        <w:rPr>
          <w:i/>
          <w:sz w:val="20"/>
          <w:szCs w:val="20"/>
          <w:lang w:val="ru-RU"/>
        </w:rPr>
        <w:t>четвърта</w:t>
      </w:r>
      <w:proofErr w:type="spellEnd"/>
    </w:p>
    <w:p w14:paraId="13E20AC0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</w:rPr>
      </w:pPr>
      <w:r w:rsidRPr="00055E71">
        <w:rPr>
          <w:b/>
          <w:sz w:val="20"/>
          <w:szCs w:val="20"/>
        </w:rPr>
        <w:t>6</w:t>
      </w:r>
      <w:r w:rsidRPr="00055E71">
        <w:rPr>
          <w:b/>
          <w:sz w:val="20"/>
          <w:szCs w:val="20"/>
          <w:lang w:val="ru-RU"/>
        </w:rPr>
        <w:t xml:space="preserve">. </w:t>
      </w:r>
      <w:proofErr w:type="spellStart"/>
      <w:r w:rsidRPr="00055E71">
        <w:rPr>
          <w:b/>
          <w:sz w:val="20"/>
          <w:szCs w:val="20"/>
          <w:lang w:val="ru-RU"/>
        </w:rPr>
        <w:t>Семестър</w:t>
      </w:r>
      <w:proofErr w:type="spellEnd"/>
      <w:r w:rsidRPr="00055E71">
        <w:rPr>
          <w:b/>
          <w:sz w:val="20"/>
          <w:szCs w:val="20"/>
          <w:lang w:val="ru-RU"/>
        </w:rPr>
        <w:t>:</w:t>
      </w:r>
      <w:r w:rsidR="005B17B3">
        <w:rPr>
          <w:b/>
          <w:sz w:val="20"/>
          <w:szCs w:val="20"/>
          <w:lang w:val="ru-RU"/>
        </w:rPr>
        <w:t xml:space="preserve"> </w:t>
      </w:r>
      <w:proofErr w:type="spellStart"/>
      <w:r w:rsidR="00F00D23">
        <w:rPr>
          <w:i/>
          <w:sz w:val="20"/>
          <w:szCs w:val="20"/>
          <w:lang w:val="ru-RU"/>
        </w:rPr>
        <w:t>осми</w:t>
      </w:r>
      <w:proofErr w:type="spellEnd"/>
    </w:p>
    <w:p w14:paraId="61C324D1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</w:rPr>
        <w:t>7</w:t>
      </w:r>
      <w:r w:rsidRPr="00055E71">
        <w:rPr>
          <w:b/>
          <w:sz w:val="20"/>
          <w:szCs w:val="20"/>
          <w:lang w:val="ru-RU"/>
        </w:rPr>
        <w:t xml:space="preserve">. </w:t>
      </w:r>
      <w:proofErr w:type="spellStart"/>
      <w:r w:rsidRPr="00055E71">
        <w:rPr>
          <w:b/>
          <w:sz w:val="20"/>
          <w:szCs w:val="20"/>
          <w:lang w:val="ru-RU"/>
        </w:rPr>
        <w:t>Брой</w:t>
      </w:r>
      <w:proofErr w:type="spellEnd"/>
      <w:r w:rsidRPr="00055E71">
        <w:rPr>
          <w:b/>
          <w:sz w:val="20"/>
          <w:szCs w:val="20"/>
          <w:lang w:val="ru-RU"/>
        </w:rPr>
        <w:t xml:space="preserve"> </w:t>
      </w:r>
      <w:proofErr w:type="spellStart"/>
      <w:r w:rsidRPr="00055E71">
        <w:rPr>
          <w:b/>
          <w:sz w:val="20"/>
          <w:szCs w:val="20"/>
          <w:lang w:val="ru-RU"/>
        </w:rPr>
        <w:t>кредити</w:t>
      </w:r>
      <w:proofErr w:type="spellEnd"/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r w:rsidR="009D19E3">
        <w:rPr>
          <w:sz w:val="20"/>
          <w:szCs w:val="20"/>
          <w:lang w:val="ru-RU"/>
        </w:rPr>
        <w:t>4</w:t>
      </w:r>
    </w:p>
    <w:p w14:paraId="16684131" w14:textId="05704A28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</w:rPr>
        <w:t>8</w:t>
      </w:r>
      <w:r w:rsidRPr="00055E71">
        <w:rPr>
          <w:b/>
          <w:sz w:val="20"/>
          <w:szCs w:val="20"/>
          <w:lang w:val="ru-RU"/>
        </w:rPr>
        <w:t xml:space="preserve">. </w:t>
      </w:r>
      <w:proofErr w:type="spellStart"/>
      <w:r w:rsidRPr="00055E71">
        <w:rPr>
          <w:b/>
          <w:sz w:val="20"/>
          <w:szCs w:val="20"/>
          <w:lang w:val="ru-RU"/>
        </w:rPr>
        <w:t>Име</w:t>
      </w:r>
      <w:proofErr w:type="spellEnd"/>
      <w:r w:rsidRPr="00055E71">
        <w:rPr>
          <w:b/>
          <w:sz w:val="20"/>
          <w:szCs w:val="20"/>
          <w:lang w:val="ru-RU"/>
        </w:rPr>
        <w:t xml:space="preserve"> на лектор</w:t>
      </w:r>
      <w:r w:rsidRPr="00055E71">
        <w:rPr>
          <w:b/>
          <w:sz w:val="20"/>
          <w:szCs w:val="20"/>
        </w:rPr>
        <w:t>а</w:t>
      </w:r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r w:rsidR="005E2FBE" w:rsidRPr="005E2FBE">
        <w:rPr>
          <w:i/>
          <w:sz w:val="20"/>
          <w:szCs w:val="20"/>
          <w:lang w:val="ru-RU"/>
        </w:rPr>
        <w:t>доц. д-р</w:t>
      </w:r>
      <w:r w:rsidR="005E2FBE">
        <w:rPr>
          <w:i/>
          <w:sz w:val="20"/>
          <w:szCs w:val="20"/>
          <w:lang w:val="ru-RU"/>
        </w:rPr>
        <w:t xml:space="preserve"> </w:t>
      </w:r>
      <w:proofErr w:type="spellStart"/>
      <w:r w:rsidR="005E2FBE">
        <w:rPr>
          <w:i/>
          <w:sz w:val="20"/>
          <w:szCs w:val="20"/>
          <w:lang w:val="ru-RU"/>
        </w:rPr>
        <w:t>Ивайло</w:t>
      </w:r>
      <w:proofErr w:type="spellEnd"/>
      <w:r w:rsidR="005E2FBE">
        <w:rPr>
          <w:i/>
          <w:sz w:val="20"/>
          <w:szCs w:val="20"/>
          <w:lang w:val="ru-RU"/>
        </w:rPr>
        <w:t xml:space="preserve"> </w:t>
      </w:r>
      <w:proofErr w:type="spellStart"/>
      <w:r w:rsidR="005E2FBE">
        <w:rPr>
          <w:i/>
          <w:sz w:val="20"/>
          <w:szCs w:val="20"/>
          <w:lang w:val="ru-RU"/>
        </w:rPr>
        <w:t>Ц</w:t>
      </w:r>
      <w:r w:rsidR="005E2FBE" w:rsidRPr="005E2FBE">
        <w:rPr>
          <w:i/>
          <w:sz w:val="20"/>
          <w:szCs w:val="20"/>
          <w:lang w:val="ru-RU"/>
        </w:rPr>
        <w:t>ветанов</w:t>
      </w:r>
      <w:proofErr w:type="spellEnd"/>
      <w:r w:rsidR="005E2FBE" w:rsidRPr="005E2FBE">
        <w:rPr>
          <w:i/>
          <w:sz w:val="20"/>
          <w:szCs w:val="20"/>
          <w:lang w:val="ru-RU"/>
        </w:rPr>
        <w:t xml:space="preserve"> Стоянов</w:t>
      </w:r>
      <w:r w:rsidR="00E601C6">
        <w:rPr>
          <w:i/>
          <w:sz w:val="20"/>
          <w:szCs w:val="20"/>
          <w:lang w:val="ru-RU"/>
        </w:rPr>
        <w:t xml:space="preserve"> </w:t>
      </w:r>
    </w:p>
    <w:p w14:paraId="3899B16B" w14:textId="77777777" w:rsidR="005C4578" w:rsidRPr="005C4578" w:rsidRDefault="00055E71" w:rsidP="005C4578">
      <w:pPr>
        <w:jc w:val="both"/>
        <w:rPr>
          <w:b/>
          <w:sz w:val="20"/>
          <w:szCs w:val="20"/>
          <w:lang w:val="ru-RU"/>
        </w:rPr>
      </w:pPr>
      <w:r w:rsidRPr="00055E71">
        <w:rPr>
          <w:b/>
          <w:bCs/>
          <w:sz w:val="20"/>
          <w:szCs w:val="20"/>
        </w:rPr>
        <w:t>9. Резултати от обучението за дисциплината</w:t>
      </w:r>
      <w:r w:rsidRPr="00055E71">
        <w:rPr>
          <w:b/>
          <w:sz w:val="20"/>
          <w:szCs w:val="20"/>
        </w:rPr>
        <w:t>:</w:t>
      </w:r>
    </w:p>
    <w:p w14:paraId="7B382DAF" w14:textId="77777777" w:rsidR="00F165F5" w:rsidRDefault="00F165F5" w:rsidP="00F165F5">
      <w:pPr>
        <w:ind w:firstLine="284"/>
        <w:jc w:val="both"/>
        <w:rPr>
          <w:sz w:val="20"/>
          <w:szCs w:val="20"/>
        </w:rPr>
      </w:pPr>
      <w:r w:rsidRPr="00F165F5">
        <w:rPr>
          <w:i/>
          <w:sz w:val="20"/>
          <w:szCs w:val="20"/>
        </w:rPr>
        <w:t>Целта на курса</w:t>
      </w:r>
      <w:r w:rsidRPr="00F165F5">
        <w:rPr>
          <w:sz w:val="20"/>
          <w:szCs w:val="20"/>
        </w:rPr>
        <w:t xml:space="preserve"> е да даде на студентите в систематизиран вид фундаментални познания в областта на управление на знанията.</w:t>
      </w:r>
      <w:r>
        <w:rPr>
          <w:sz w:val="20"/>
          <w:szCs w:val="20"/>
        </w:rPr>
        <w:t xml:space="preserve"> </w:t>
      </w:r>
      <w:r w:rsidRPr="00F165F5">
        <w:rPr>
          <w:sz w:val="20"/>
          <w:szCs w:val="20"/>
        </w:rPr>
        <w:t xml:space="preserve">Студентите, приключили обучението си по дисциплината, </w:t>
      </w:r>
      <w:r w:rsidRPr="00F165F5">
        <w:rPr>
          <w:i/>
          <w:sz w:val="20"/>
          <w:szCs w:val="20"/>
        </w:rPr>
        <w:t>трябва да придобият:</w:t>
      </w:r>
    </w:p>
    <w:p w14:paraId="353D8E48" w14:textId="77777777" w:rsidR="00F165F5" w:rsidRDefault="00F165F5" w:rsidP="00F165F5">
      <w:pPr>
        <w:ind w:firstLine="284"/>
        <w:jc w:val="both"/>
        <w:rPr>
          <w:sz w:val="20"/>
          <w:szCs w:val="20"/>
        </w:rPr>
      </w:pPr>
      <w:r w:rsidRPr="00F165F5">
        <w:rPr>
          <w:i/>
          <w:sz w:val="20"/>
          <w:szCs w:val="20"/>
        </w:rPr>
        <w:t>Основни знания</w:t>
      </w:r>
      <w:r w:rsidRPr="00F165F5">
        <w:rPr>
          <w:sz w:val="20"/>
          <w:szCs w:val="20"/>
        </w:rPr>
        <w:t xml:space="preserve"> за системата за управление на знанията.</w:t>
      </w:r>
    </w:p>
    <w:p w14:paraId="158835CD" w14:textId="77777777" w:rsidR="00F165F5" w:rsidRDefault="00F165F5" w:rsidP="00F165F5">
      <w:pPr>
        <w:ind w:firstLine="284"/>
        <w:jc w:val="both"/>
        <w:rPr>
          <w:sz w:val="20"/>
          <w:szCs w:val="20"/>
        </w:rPr>
      </w:pPr>
      <w:r w:rsidRPr="00F165F5">
        <w:rPr>
          <w:i/>
          <w:sz w:val="20"/>
          <w:szCs w:val="20"/>
        </w:rPr>
        <w:t>Практически умения</w:t>
      </w:r>
      <w:r w:rsidRPr="00F165F5">
        <w:rPr>
          <w:sz w:val="20"/>
          <w:szCs w:val="20"/>
        </w:rPr>
        <w:t xml:space="preserve"> за идентифициране, създаване, извличане, кодифициране и трансфер на знания в реална (организационна) среда.</w:t>
      </w:r>
    </w:p>
    <w:p w14:paraId="2584C48E" w14:textId="77777777" w:rsidR="00F165F5" w:rsidRPr="00A93B49" w:rsidRDefault="00F165F5" w:rsidP="00F165F5">
      <w:pPr>
        <w:ind w:firstLine="284"/>
        <w:jc w:val="both"/>
        <w:rPr>
          <w:sz w:val="20"/>
          <w:szCs w:val="20"/>
        </w:rPr>
      </w:pPr>
      <w:r w:rsidRPr="00F165F5">
        <w:rPr>
          <w:i/>
          <w:sz w:val="20"/>
          <w:szCs w:val="20"/>
        </w:rPr>
        <w:t>Компетенции:</w:t>
      </w:r>
      <w:r w:rsidRPr="00F165F5">
        <w:rPr>
          <w:sz w:val="20"/>
          <w:szCs w:val="20"/>
        </w:rPr>
        <w:t xml:space="preserve"> След приключване на курса студентите, трябва да са усвоили спецификата на системата за </w:t>
      </w:r>
      <w:r w:rsidRPr="00A93B49">
        <w:rPr>
          <w:sz w:val="20"/>
          <w:szCs w:val="20"/>
        </w:rPr>
        <w:t>управление на знанията.</w:t>
      </w:r>
    </w:p>
    <w:p w14:paraId="71752F35" w14:textId="77777777" w:rsidR="00D4416E" w:rsidRPr="00A93B49" w:rsidRDefault="00055E71" w:rsidP="00E251F8">
      <w:pPr>
        <w:jc w:val="both"/>
        <w:rPr>
          <w:b/>
          <w:sz w:val="20"/>
          <w:szCs w:val="20"/>
        </w:rPr>
      </w:pPr>
      <w:r w:rsidRPr="00A93B49">
        <w:rPr>
          <w:b/>
          <w:sz w:val="20"/>
          <w:szCs w:val="20"/>
        </w:rPr>
        <w:t>10.</w:t>
      </w:r>
      <w:r w:rsidR="00796540" w:rsidRPr="00A93B49">
        <w:rPr>
          <w:b/>
          <w:sz w:val="20"/>
          <w:szCs w:val="20"/>
        </w:rPr>
        <w:t xml:space="preserve"> </w:t>
      </w:r>
      <w:r w:rsidRPr="00A93B49">
        <w:rPr>
          <w:b/>
          <w:sz w:val="20"/>
          <w:szCs w:val="20"/>
        </w:rPr>
        <w:t>Начин на преподаване:</w:t>
      </w:r>
    </w:p>
    <w:p w14:paraId="37A10A3A" w14:textId="77777777" w:rsidR="00A93B49" w:rsidRPr="00A93B49" w:rsidRDefault="00A93B49" w:rsidP="00A93B49">
      <w:pPr>
        <w:tabs>
          <w:tab w:val="left" w:pos="851"/>
          <w:tab w:val="num" w:pos="1418"/>
        </w:tabs>
        <w:ind w:firstLine="284"/>
        <w:jc w:val="both"/>
        <w:rPr>
          <w:sz w:val="20"/>
          <w:szCs w:val="20"/>
        </w:rPr>
      </w:pPr>
      <w:r w:rsidRPr="00A93B49">
        <w:rPr>
          <w:i/>
          <w:sz w:val="20"/>
          <w:szCs w:val="20"/>
        </w:rPr>
        <w:t>Материалът</w:t>
      </w:r>
      <w:r w:rsidRPr="00A93B49">
        <w:rPr>
          <w:sz w:val="20"/>
          <w:szCs w:val="20"/>
        </w:rPr>
        <w:t xml:space="preserve"> се поднася под формата на теория, която е съпътствана с примери от бизнес практиката. Съществено внимание се отделя на дискусиите, примерите и практическите казуси, свързани с управление на знанията. </w:t>
      </w:r>
    </w:p>
    <w:p w14:paraId="38122438" w14:textId="77777777" w:rsidR="00252CFA" w:rsidRPr="00A93B49" w:rsidRDefault="00055E71" w:rsidP="00252CFA">
      <w:pPr>
        <w:tabs>
          <w:tab w:val="left" w:pos="0"/>
        </w:tabs>
        <w:jc w:val="both"/>
        <w:rPr>
          <w:b/>
          <w:sz w:val="20"/>
          <w:szCs w:val="20"/>
          <w:lang w:val="ru-RU"/>
        </w:rPr>
      </w:pPr>
      <w:r w:rsidRPr="00A93B49">
        <w:rPr>
          <w:b/>
          <w:sz w:val="20"/>
          <w:szCs w:val="20"/>
          <w:lang w:val="ru-RU"/>
        </w:rPr>
        <w:t>11.</w:t>
      </w:r>
      <w:r w:rsidR="00796540" w:rsidRPr="00A93B49">
        <w:rPr>
          <w:b/>
          <w:sz w:val="20"/>
          <w:szCs w:val="20"/>
          <w:lang w:val="ru-RU"/>
        </w:rPr>
        <w:t xml:space="preserve"> </w:t>
      </w:r>
      <w:proofErr w:type="spellStart"/>
      <w:r w:rsidRPr="00A93B49">
        <w:rPr>
          <w:b/>
          <w:sz w:val="20"/>
          <w:szCs w:val="20"/>
          <w:lang w:val="ru-RU"/>
        </w:rPr>
        <w:t>Предварителни</w:t>
      </w:r>
      <w:proofErr w:type="spellEnd"/>
      <w:r w:rsidRPr="00A93B49">
        <w:rPr>
          <w:b/>
          <w:sz w:val="20"/>
          <w:szCs w:val="20"/>
          <w:lang w:val="ru-RU"/>
        </w:rPr>
        <w:t xml:space="preserve"> </w:t>
      </w:r>
      <w:proofErr w:type="spellStart"/>
      <w:r w:rsidRPr="00A93B49">
        <w:rPr>
          <w:b/>
          <w:sz w:val="20"/>
          <w:szCs w:val="20"/>
          <w:lang w:val="ru-RU"/>
        </w:rPr>
        <w:t>изисквания</w:t>
      </w:r>
      <w:proofErr w:type="spellEnd"/>
      <w:r w:rsidRPr="00A93B49">
        <w:rPr>
          <w:b/>
          <w:sz w:val="20"/>
          <w:szCs w:val="20"/>
          <w:lang w:val="ru-RU"/>
        </w:rPr>
        <w:t>:</w:t>
      </w:r>
    </w:p>
    <w:p w14:paraId="2B044752" w14:textId="77777777" w:rsidR="00F165F5" w:rsidRDefault="00055E71" w:rsidP="00F165F5">
      <w:pPr>
        <w:ind w:firstLine="284"/>
        <w:jc w:val="both"/>
        <w:rPr>
          <w:sz w:val="20"/>
          <w:szCs w:val="20"/>
        </w:rPr>
      </w:pPr>
      <w:proofErr w:type="spellStart"/>
      <w:r w:rsidRPr="00A93B49">
        <w:rPr>
          <w:i/>
          <w:sz w:val="20"/>
          <w:szCs w:val="20"/>
          <w:lang w:val="ru-RU"/>
        </w:rPr>
        <w:t>Студентите</w:t>
      </w:r>
      <w:proofErr w:type="spellEnd"/>
      <w:r w:rsidRPr="00A93B49">
        <w:rPr>
          <w:i/>
          <w:sz w:val="20"/>
          <w:szCs w:val="20"/>
          <w:lang w:val="ru-RU"/>
        </w:rPr>
        <w:t xml:space="preserve"> </w:t>
      </w:r>
      <w:proofErr w:type="spellStart"/>
      <w:r w:rsidRPr="00A93B49">
        <w:rPr>
          <w:i/>
          <w:sz w:val="20"/>
          <w:szCs w:val="20"/>
          <w:lang w:val="ru-RU"/>
        </w:rPr>
        <w:t>следва</w:t>
      </w:r>
      <w:proofErr w:type="spellEnd"/>
      <w:r w:rsidRPr="00A93B49">
        <w:rPr>
          <w:i/>
          <w:sz w:val="20"/>
          <w:szCs w:val="20"/>
          <w:lang w:val="ru-RU"/>
        </w:rPr>
        <w:t xml:space="preserve"> да </w:t>
      </w:r>
      <w:proofErr w:type="spellStart"/>
      <w:r w:rsidR="00EB2935" w:rsidRPr="00A93B49">
        <w:rPr>
          <w:i/>
          <w:sz w:val="20"/>
          <w:szCs w:val="20"/>
          <w:lang w:val="ru-RU"/>
        </w:rPr>
        <w:t>имат</w:t>
      </w:r>
      <w:proofErr w:type="spellEnd"/>
      <w:r w:rsidR="00EB2935" w:rsidRPr="00A93B49">
        <w:rPr>
          <w:i/>
          <w:sz w:val="20"/>
          <w:szCs w:val="20"/>
          <w:lang w:val="ru-RU"/>
        </w:rPr>
        <w:t xml:space="preserve"> </w:t>
      </w:r>
      <w:proofErr w:type="spellStart"/>
      <w:r w:rsidR="00C754F6" w:rsidRPr="00A93B49">
        <w:rPr>
          <w:i/>
          <w:sz w:val="20"/>
          <w:szCs w:val="20"/>
          <w:lang w:val="ru-RU"/>
        </w:rPr>
        <w:t>задълбочени</w:t>
      </w:r>
      <w:proofErr w:type="spellEnd"/>
      <w:r w:rsidR="00C754F6" w:rsidRPr="00A93B49">
        <w:rPr>
          <w:i/>
          <w:sz w:val="20"/>
          <w:szCs w:val="20"/>
          <w:lang w:val="ru-RU"/>
        </w:rPr>
        <w:t xml:space="preserve"> познания в </w:t>
      </w:r>
      <w:proofErr w:type="spellStart"/>
      <w:r w:rsidR="00C754F6" w:rsidRPr="00A93B49">
        <w:rPr>
          <w:i/>
          <w:sz w:val="20"/>
          <w:szCs w:val="20"/>
          <w:lang w:val="ru-RU"/>
        </w:rPr>
        <w:t>областта</w:t>
      </w:r>
      <w:proofErr w:type="spellEnd"/>
      <w:r w:rsidR="00C754F6" w:rsidRPr="00A93B49">
        <w:rPr>
          <w:i/>
          <w:sz w:val="20"/>
          <w:szCs w:val="20"/>
          <w:lang w:val="ru-RU"/>
        </w:rPr>
        <w:t xml:space="preserve"> </w:t>
      </w:r>
      <w:r w:rsidR="00C353D1" w:rsidRPr="00A93B49">
        <w:rPr>
          <w:i/>
          <w:sz w:val="20"/>
          <w:szCs w:val="20"/>
          <w:lang w:val="ru-RU"/>
        </w:rPr>
        <w:t>на</w:t>
      </w:r>
      <w:r w:rsidR="00C353D1" w:rsidRPr="00A93B49">
        <w:rPr>
          <w:sz w:val="20"/>
          <w:szCs w:val="20"/>
          <w:lang w:val="ru-RU"/>
        </w:rPr>
        <w:t xml:space="preserve"> </w:t>
      </w:r>
      <w:r w:rsidR="00CA2129" w:rsidRPr="00A93B49">
        <w:rPr>
          <w:sz w:val="20"/>
          <w:szCs w:val="20"/>
        </w:rPr>
        <w:t xml:space="preserve">Основи на управлението – </w:t>
      </w:r>
      <w:r w:rsidR="00CA2129" w:rsidRPr="00A93B49">
        <w:rPr>
          <w:sz w:val="20"/>
          <w:szCs w:val="20"/>
          <w:lang w:val="en-US"/>
        </w:rPr>
        <w:t xml:space="preserve">I </w:t>
      </w:r>
      <w:r w:rsidR="00CA2129" w:rsidRPr="00A93B49">
        <w:rPr>
          <w:sz w:val="20"/>
          <w:szCs w:val="20"/>
        </w:rPr>
        <w:t xml:space="preserve">и </w:t>
      </w:r>
      <w:r w:rsidR="00CA2129" w:rsidRPr="00A93B49">
        <w:rPr>
          <w:sz w:val="20"/>
          <w:szCs w:val="20"/>
          <w:lang w:val="en-US"/>
        </w:rPr>
        <w:t>II</w:t>
      </w:r>
      <w:r w:rsidR="00CA2129" w:rsidRPr="00A93B49">
        <w:rPr>
          <w:sz w:val="20"/>
          <w:szCs w:val="20"/>
        </w:rPr>
        <w:t xml:space="preserve"> част, Конвенционално и дигитално фирмено</w:t>
      </w:r>
      <w:r w:rsidR="00CA2129" w:rsidRPr="00F165F5">
        <w:rPr>
          <w:sz w:val="20"/>
          <w:szCs w:val="20"/>
        </w:rPr>
        <w:t xml:space="preserve"> управление</w:t>
      </w:r>
      <w:r w:rsidR="00F165F5" w:rsidRPr="00F165F5">
        <w:rPr>
          <w:sz w:val="20"/>
          <w:szCs w:val="20"/>
        </w:rPr>
        <w:t xml:space="preserve">, Управление на административното обслужване.  </w:t>
      </w:r>
    </w:p>
    <w:p w14:paraId="5E30D97F" w14:textId="77777777" w:rsidR="00F165F5" w:rsidRPr="00F165F5" w:rsidRDefault="00055E71" w:rsidP="00F165F5">
      <w:pPr>
        <w:ind w:firstLine="284"/>
        <w:jc w:val="both"/>
        <w:rPr>
          <w:sz w:val="20"/>
          <w:szCs w:val="20"/>
        </w:rPr>
      </w:pPr>
      <w:r w:rsidRPr="00F165F5">
        <w:rPr>
          <w:i/>
          <w:sz w:val="20"/>
          <w:szCs w:val="20"/>
        </w:rPr>
        <w:t>Курсове, ползващи дисциплината</w:t>
      </w:r>
      <w:r w:rsidR="00367A50" w:rsidRPr="00F165F5">
        <w:rPr>
          <w:i/>
          <w:sz w:val="20"/>
          <w:szCs w:val="20"/>
        </w:rPr>
        <w:t xml:space="preserve"> </w:t>
      </w:r>
      <w:r w:rsidR="00F165F5" w:rsidRPr="00F165F5">
        <w:rPr>
          <w:sz w:val="20"/>
          <w:szCs w:val="20"/>
        </w:rPr>
        <w:t>са включени в Учебния план на ОКС „магистър“, специалности „Управление на услуги“ и „Смарт лидерство“.</w:t>
      </w:r>
    </w:p>
    <w:p w14:paraId="1314CCA2" w14:textId="77777777" w:rsidR="00842654" w:rsidRPr="00F165F5" w:rsidRDefault="00055E71" w:rsidP="00F165F5">
      <w:pPr>
        <w:ind w:firstLine="284"/>
        <w:jc w:val="both"/>
        <w:rPr>
          <w:b/>
          <w:sz w:val="20"/>
          <w:szCs w:val="20"/>
        </w:rPr>
      </w:pPr>
      <w:r w:rsidRPr="00F165F5">
        <w:rPr>
          <w:b/>
          <w:sz w:val="20"/>
          <w:szCs w:val="20"/>
        </w:rPr>
        <w:t>12. </w:t>
      </w:r>
      <w:proofErr w:type="spellStart"/>
      <w:r w:rsidRPr="00F165F5">
        <w:rPr>
          <w:b/>
          <w:sz w:val="20"/>
          <w:szCs w:val="20"/>
          <w:lang w:val="ru-RU"/>
        </w:rPr>
        <w:t>Съдържание</w:t>
      </w:r>
      <w:proofErr w:type="spellEnd"/>
      <w:r w:rsidRPr="00F165F5">
        <w:rPr>
          <w:b/>
          <w:sz w:val="20"/>
          <w:szCs w:val="20"/>
          <w:lang w:val="ru-RU"/>
        </w:rPr>
        <w:t xml:space="preserve"> на курса</w:t>
      </w:r>
      <w:r w:rsidRPr="00F165F5">
        <w:rPr>
          <w:b/>
          <w:sz w:val="20"/>
          <w:szCs w:val="20"/>
        </w:rPr>
        <w:t>:</w:t>
      </w:r>
    </w:p>
    <w:p w14:paraId="1FFB211F" w14:textId="77777777" w:rsidR="00F165F5" w:rsidRPr="00F165F5" w:rsidRDefault="0002231B" w:rsidP="00F165F5">
      <w:pPr>
        <w:ind w:firstLine="284"/>
        <w:jc w:val="both"/>
        <w:rPr>
          <w:sz w:val="20"/>
          <w:szCs w:val="20"/>
        </w:rPr>
      </w:pPr>
      <w:r w:rsidRPr="00F165F5">
        <w:rPr>
          <w:i/>
          <w:sz w:val="20"/>
          <w:szCs w:val="20"/>
        </w:rPr>
        <w:t>В дисциплината се разглеждат ак</w:t>
      </w:r>
      <w:r w:rsidR="00CA2129" w:rsidRPr="00F165F5">
        <w:rPr>
          <w:i/>
          <w:sz w:val="20"/>
          <w:szCs w:val="20"/>
        </w:rPr>
        <w:t>туални теми</w:t>
      </w:r>
      <w:r w:rsidR="00F00D23">
        <w:rPr>
          <w:i/>
          <w:sz w:val="20"/>
          <w:szCs w:val="20"/>
        </w:rPr>
        <w:t>,</w:t>
      </w:r>
      <w:r w:rsidR="00CA2129" w:rsidRPr="00F165F5">
        <w:rPr>
          <w:i/>
          <w:sz w:val="20"/>
          <w:szCs w:val="20"/>
        </w:rPr>
        <w:t xml:space="preserve"> </w:t>
      </w:r>
      <w:r w:rsidR="00F00D23">
        <w:rPr>
          <w:sz w:val="20"/>
          <w:szCs w:val="20"/>
        </w:rPr>
        <w:t xml:space="preserve">свързани с </w:t>
      </w:r>
      <w:r w:rsidR="00F165F5" w:rsidRPr="00F165F5">
        <w:rPr>
          <w:sz w:val="20"/>
          <w:szCs w:val="20"/>
        </w:rPr>
        <w:t>основни</w:t>
      </w:r>
      <w:r w:rsidR="00844280">
        <w:rPr>
          <w:sz w:val="20"/>
          <w:szCs w:val="20"/>
        </w:rPr>
        <w:t>те</w:t>
      </w:r>
      <w:r w:rsidR="00F165F5" w:rsidRPr="00F165F5">
        <w:rPr>
          <w:sz w:val="20"/>
          <w:szCs w:val="20"/>
        </w:rPr>
        <w:t xml:space="preserve"> категории на знанието, модели и процеси за управление на знанията, класификация на знанията, процеси за управление на организационните знания, знания и организационно учене, критични фактори за внедряване на знанията.  </w:t>
      </w:r>
    </w:p>
    <w:p w14:paraId="00325392" w14:textId="77777777" w:rsidR="00055E71" w:rsidRPr="00CC67B9" w:rsidRDefault="00055E71" w:rsidP="00252CFA">
      <w:pPr>
        <w:jc w:val="both"/>
        <w:rPr>
          <w:sz w:val="20"/>
          <w:szCs w:val="20"/>
        </w:rPr>
      </w:pPr>
      <w:r w:rsidRPr="00CC67B9">
        <w:rPr>
          <w:b/>
          <w:bCs/>
          <w:sz w:val="20"/>
          <w:szCs w:val="20"/>
        </w:rPr>
        <w:t>13. Б</w:t>
      </w:r>
      <w:proofErr w:type="spellStart"/>
      <w:r w:rsidRPr="00CC67B9">
        <w:rPr>
          <w:b/>
          <w:bCs/>
          <w:sz w:val="20"/>
          <w:szCs w:val="20"/>
          <w:lang w:val="ru-RU"/>
        </w:rPr>
        <w:t>иблиография</w:t>
      </w:r>
      <w:proofErr w:type="spellEnd"/>
    </w:p>
    <w:p w14:paraId="25BCA916" w14:textId="77777777" w:rsidR="00F165F5" w:rsidRPr="00842654" w:rsidRDefault="00E251F8" w:rsidP="0002231B">
      <w:pPr>
        <w:tabs>
          <w:tab w:val="left" w:pos="851"/>
        </w:tabs>
        <w:jc w:val="both"/>
        <w:rPr>
          <w:b/>
          <w:i/>
          <w:sz w:val="20"/>
          <w:szCs w:val="20"/>
          <w:lang w:val="ru-RU"/>
        </w:rPr>
      </w:pPr>
      <w:r w:rsidRPr="00CC67B9">
        <w:rPr>
          <w:b/>
          <w:i/>
          <w:sz w:val="20"/>
          <w:szCs w:val="20"/>
          <w:lang w:val="ru-RU"/>
        </w:rPr>
        <w:t xml:space="preserve">      </w:t>
      </w:r>
      <w:proofErr w:type="spellStart"/>
      <w:r w:rsidR="00055E71" w:rsidRPr="00CC67B9">
        <w:rPr>
          <w:b/>
          <w:i/>
          <w:sz w:val="20"/>
          <w:szCs w:val="20"/>
          <w:lang w:val="ru-RU"/>
        </w:rPr>
        <w:t>Основна</w:t>
      </w:r>
      <w:proofErr w:type="spellEnd"/>
      <w:r w:rsidR="00055E71" w:rsidRPr="00CC67B9">
        <w:rPr>
          <w:b/>
          <w:i/>
          <w:sz w:val="20"/>
          <w:szCs w:val="20"/>
          <w:lang w:val="ru-RU"/>
        </w:rPr>
        <w:t xml:space="preserve"> литература:</w:t>
      </w:r>
    </w:p>
    <w:p w14:paraId="51AF6871" w14:textId="77777777" w:rsidR="00F165F5" w:rsidRPr="006E5B01" w:rsidRDefault="00F165F5" w:rsidP="00F165F5">
      <w:pPr>
        <w:numPr>
          <w:ilvl w:val="0"/>
          <w:numId w:val="15"/>
        </w:numPr>
        <w:jc w:val="both"/>
        <w:rPr>
          <w:sz w:val="20"/>
          <w:szCs w:val="20"/>
          <w:lang w:val="en-US"/>
        </w:rPr>
      </w:pPr>
      <w:r w:rsidRPr="006E5B01">
        <w:rPr>
          <w:b/>
          <w:sz w:val="20"/>
          <w:szCs w:val="20"/>
          <w:lang w:val="en-US"/>
        </w:rPr>
        <w:t>American Management Association.</w:t>
      </w:r>
      <w:r w:rsidRPr="006E5B01">
        <w:rPr>
          <w:sz w:val="20"/>
          <w:szCs w:val="20"/>
          <w:lang w:val="en-US"/>
        </w:rPr>
        <w:t xml:space="preserve"> The Management Body of Knowledge. AMA Press, 2020.</w:t>
      </w:r>
    </w:p>
    <w:p w14:paraId="514688CC" w14:textId="77777777" w:rsidR="00F165F5" w:rsidRPr="006E5B01" w:rsidRDefault="00F165F5" w:rsidP="00F165F5">
      <w:pPr>
        <w:numPr>
          <w:ilvl w:val="0"/>
          <w:numId w:val="15"/>
        </w:numPr>
        <w:jc w:val="both"/>
        <w:rPr>
          <w:sz w:val="20"/>
          <w:szCs w:val="20"/>
          <w:lang w:val="en-US"/>
        </w:rPr>
      </w:pPr>
      <w:r w:rsidRPr="006E5B01">
        <w:rPr>
          <w:b/>
          <w:sz w:val="20"/>
          <w:szCs w:val="20"/>
          <w:lang w:val="en-US"/>
        </w:rPr>
        <w:t xml:space="preserve">Hislop, D., </w:t>
      </w:r>
      <w:proofErr w:type="spellStart"/>
      <w:r w:rsidRPr="006E5B01">
        <w:rPr>
          <w:b/>
          <w:sz w:val="20"/>
          <w:szCs w:val="20"/>
          <w:lang w:val="en-US"/>
        </w:rPr>
        <w:t>Bosua</w:t>
      </w:r>
      <w:proofErr w:type="spellEnd"/>
      <w:r w:rsidRPr="006E5B01">
        <w:rPr>
          <w:b/>
          <w:sz w:val="20"/>
          <w:szCs w:val="20"/>
          <w:lang w:val="en-US"/>
        </w:rPr>
        <w:t>, R., Helms, R.</w:t>
      </w:r>
      <w:r w:rsidRPr="006E5B01">
        <w:rPr>
          <w:sz w:val="20"/>
          <w:szCs w:val="20"/>
          <w:lang w:val="en-US"/>
        </w:rPr>
        <w:t xml:space="preserve"> Knowledge Management in Organizations: A Critical Introduction, 4</w:t>
      </w:r>
      <w:r w:rsidRPr="006E5B01">
        <w:rPr>
          <w:sz w:val="20"/>
          <w:szCs w:val="20"/>
          <w:vertAlign w:val="superscript"/>
          <w:lang w:val="en-US"/>
        </w:rPr>
        <w:t>th</w:t>
      </w:r>
      <w:r w:rsidRPr="006E5B01">
        <w:rPr>
          <w:sz w:val="20"/>
          <w:szCs w:val="20"/>
          <w:lang w:val="en-US"/>
        </w:rPr>
        <w:t xml:space="preserve"> Ed. Oxford University Press, 2018. </w:t>
      </w:r>
    </w:p>
    <w:p w14:paraId="19FADA78" w14:textId="77777777" w:rsidR="00F165F5" w:rsidRPr="00F165F5" w:rsidRDefault="00F165F5" w:rsidP="00F165F5">
      <w:pPr>
        <w:numPr>
          <w:ilvl w:val="0"/>
          <w:numId w:val="15"/>
        </w:numPr>
        <w:jc w:val="both"/>
        <w:rPr>
          <w:sz w:val="20"/>
          <w:szCs w:val="20"/>
          <w:lang w:val="en-US"/>
        </w:rPr>
      </w:pPr>
      <w:r w:rsidRPr="006E5B01">
        <w:rPr>
          <w:b/>
          <w:sz w:val="20"/>
          <w:szCs w:val="20"/>
          <w:lang w:val="en-US"/>
        </w:rPr>
        <w:t xml:space="preserve">Milton, N., </w:t>
      </w:r>
      <w:proofErr w:type="spellStart"/>
      <w:r w:rsidRPr="006E5B01">
        <w:rPr>
          <w:b/>
          <w:sz w:val="20"/>
          <w:szCs w:val="20"/>
          <w:lang w:val="en-US"/>
        </w:rPr>
        <w:t>Lambe</w:t>
      </w:r>
      <w:proofErr w:type="spellEnd"/>
      <w:r w:rsidRPr="006E5B01">
        <w:rPr>
          <w:b/>
          <w:sz w:val="20"/>
          <w:szCs w:val="20"/>
          <w:lang w:val="en-US"/>
        </w:rPr>
        <w:t>, P</w:t>
      </w:r>
      <w:r w:rsidRPr="006E5B01">
        <w:rPr>
          <w:b/>
          <w:sz w:val="20"/>
          <w:szCs w:val="20"/>
        </w:rPr>
        <w:t>.</w:t>
      </w:r>
      <w:r w:rsidRPr="006E5B01">
        <w:rPr>
          <w:sz w:val="20"/>
          <w:szCs w:val="20"/>
        </w:rPr>
        <w:t xml:space="preserve"> </w:t>
      </w:r>
      <w:r w:rsidRPr="006E5B01">
        <w:rPr>
          <w:sz w:val="20"/>
          <w:szCs w:val="20"/>
          <w:lang w:val="en-US"/>
        </w:rPr>
        <w:t>(Eds</w:t>
      </w:r>
      <w:r w:rsidR="003B7022">
        <w:rPr>
          <w:sz w:val="20"/>
          <w:szCs w:val="20"/>
        </w:rPr>
        <w:t>.</w:t>
      </w:r>
      <w:r w:rsidRPr="006E5B01">
        <w:rPr>
          <w:sz w:val="20"/>
          <w:szCs w:val="20"/>
          <w:lang w:val="en-US"/>
        </w:rPr>
        <w:t>), Knowledge Management Handbook, 2</w:t>
      </w:r>
      <w:r w:rsidRPr="006E5B01">
        <w:rPr>
          <w:sz w:val="20"/>
          <w:szCs w:val="20"/>
          <w:vertAlign w:val="superscript"/>
          <w:lang w:val="en-US"/>
        </w:rPr>
        <w:t>nd</w:t>
      </w:r>
      <w:r w:rsidRPr="006E5B01">
        <w:rPr>
          <w:sz w:val="20"/>
          <w:szCs w:val="20"/>
          <w:lang w:val="en-US"/>
        </w:rPr>
        <w:t xml:space="preserve"> Ed. Kogan Page, 2019.  </w:t>
      </w:r>
    </w:p>
    <w:p w14:paraId="479BF7B3" w14:textId="77777777" w:rsidR="00842654" w:rsidRDefault="00055E71" w:rsidP="00842654">
      <w:pPr>
        <w:ind w:right="142" w:firstLine="284"/>
        <w:jc w:val="both"/>
        <w:rPr>
          <w:b/>
          <w:i/>
          <w:sz w:val="20"/>
          <w:szCs w:val="20"/>
        </w:rPr>
      </w:pPr>
      <w:proofErr w:type="spellStart"/>
      <w:r w:rsidRPr="00055E71">
        <w:rPr>
          <w:b/>
          <w:i/>
          <w:sz w:val="20"/>
          <w:szCs w:val="20"/>
          <w:lang w:val="ru-RU"/>
        </w:rPr>
        <w:t>Допълните</w:t>
      </w:r>
      <w:r w:rsidRPr="00055E71">
        <w:rPr>
          <w:b/>
          <w:i/>
          <w:sz w:val="20"/>
          <w:szCs w:val="20"/>
        </w:rPr>
        <w:t>лна</w:t>
      </w:r>
      <w:proofErr w:type="spellEnd"/>
      <w:r w:rsidRPr="00055E71">
        <w:rPr>
          <w:b/>
          <w:i/>
          <w:sz w:val="20"/>
          <w:szCs w:val="20"/>
        </w:rPr>
        <w:t xml:space="preserve"> литература:</w:t>
      </w:r>
    </w:p>
    <w:p w14:paraId="457A5A28" w14:textId="77777777" w:rsidR="00F165F5" w:rsidRPr="006E5B01" w:rsidRDefault="00F165F5" w:rsidP="00F165F5">
      <w:pPr>
        <w:pStyle w:val="Header"/>
        <w:numPr>
          <w:ilvl w:val="0"/>
          <w:numId w:val="16"/>
        </w:numPr>
        <w:tabs>
          <w:tab w:val="left" w:pos="720"/>
        </w:tabs>
        <w:autoSpaceDN w:val="0"/>
        <w:jc w:val="both"/>
        <w:rPr>
          <w:i/>
          <w:iCs/>
          <w:sz w:val="20"/>
          <w:szCs w:val="20"/>
        </w:rPr>
      </w:pPr>
      <w:proofErr w:type="spellStart"/>
      <w:r w:rsidRPr="006E5B01">
        <w:rPr>
          <w:b/>
          <w:iCs/>
          <w:sz w:val="20"/>
          <w:szCs w:val="20"/>
          <w:lang w:val="en-US"/>
        </w:rPr>
        <w:t>Dalkir</w:t>
      </w:r>
      <w:proofErr w:type="spellEnd"/>
      <w:r w:rsidRPr="006E5B01">
        <w:rPr>
          <w:b/>
          <w:iCs/>
          <w:sz w:val="20"/>
          <w:szCs w:val="20"/>
          <w:lang w:val="en-US"/>
        </w:rPr>
        <w:t xml:space="preserve">, K. </w:t>
      </w:r>
      <w:r w:rsidRPr="006E5B01">
        <w:rPr>
          <w:sz w:val="20"/>
          <w:szCs w:val="20"/>
          <w:lang w:val="en-US"/>
        </w:rPr>
        <w:t xml:space="preserve">Knowledge Management in Theory and Practice. The MIT Press, 2017. </w:t>
      </w:r>
    </w:p>
    <w:p w14:paraId="01E178FE" w14:textId="77777777" w:rsidR="00F165F5" w:rsidRPr="006E5B01" w:rsidRDefault="00F165F5" w:rsidP="00F165F5">
      <w:pPr>
        <w:pStyle w:val="Header"/>
        <w:numPr>
          <w:ilvl w:val="0"/>
          <w:numId w:val="16"/>
        </w:numPr>
        <w:tabs>
          <w:tab w:val="left" w:pos="720"/>
        </w:tabs>
        <w:autoSpaceDN w:val="0"/>
        <w:jc w:val="both"/>
        <w:rPr>
          <w:i/>
          <w:iCs/>
          <w:sz w:val="20"/>
          <w:szCs w:val="20"/>
        </w:rPr>
      </w:pPr>
      <w:r w:rsidRPr="006E5B01">
        <w:rPr>
          <w:b/>
          <w:iCs/>
          <w:sz w:val="20"/>
          <w:szCs w:val="20"/>
          <w:lang w:val="en-US"/>
        </w:rPr>
        <w:t>Heitman, W.</w:t>
      </w:r>
      <w:r w:rsidRPr="006E5B01">
        <w:rPr>
          <w:i/>
          <w:iCs/>
          <w:sz w:val="20"/>
          <w:szCs w:val="20"/>
          <w:lang w:val="en-US"/>
        </w:rPr>
        <w:t xml:space="preserve"> </w:t>
      </w:r>
      <w:r w:rsidRPr="006E5B01">
        <w:rPr>
          <w:iCs/>
          <w:sz w:val="20"/>
          <w:szCs w:val="20"/>
          <w:lang w:val="en-US"/>
        </w:rPr>
        <w:t xml:space="preserve">The Knowledge Work Factory: Turning the Productivity Paradox into Value for Your Business. McGraw-Hill, 2019.  </w:t>
      </w:r>
    </w:p>
    <w:p w14:paraId="41EB4E30" w14:textId="77777777" w:rsidR="00F165F5" w:rsidRPr="006E5B01" w:rsidRDefault="00F165F5" w:rsidP="00F165F5">
      <w:pPr>
        <w:numPr>
          <w:ilvl w:val="0"/>
          <w:numId w:val="16"/>
        </w:numPr>
        <w:jc w:val="both"/>
        <w:rPr>
          <w:sz w:val="20"/>
          <w:szCs w:val="20"/>
          <w:lang w:val="en-US"/>
        </w:rPr>
      </w:pPr>
      <w:r w:rsidRPr="006E5B01">
        <w:rPr>
          <w:b/>
          <w:sz w:val="20"/>
          <w:szCs w:val="20"/>
          <w:lang w:val="en-US"/>
        </w:rPr>
        <w:t xml:space="preserve">North, K., </w:t>
      </w:r>
      <w:proofErr w:type="spellStart"/>
      <w:r w:rsidRPr="006E5B01">
        <w:rPr>
          <w:b/>
          <w:sz w:val="20"/>
          <w:szCs w:val="20"/>
          <w:lang w:val="en-US"/>
        </w:rPr>
        <w:t>Kumta</w:t>
      </w:r>
      <w:proofErr w:type="spellEnd"/>
      <w:r w:rsidRPr="006E5B01">
        <w:rPr>
          <w:b/>
          <w:sz w:val="20"/>
          <w:szCs w:val="20"/>
          <w:lang w:val="en-US"/>
        </w:rPr>
        <w:t xml:space="preserve">, G. </w:t>
      </w:r>
      <w:r w:rsidRPr="006E5B01">
        <w:rPr>
          <w:sz w:val="20"/>
          <w:szCs w:val="20"/>
          <w:lang w:val="en-US"/>
        </w:rPr>
        <w:t>Knowledge Management: Value Creation Trough Organizational Learning, 2</w:t>
      </w:r>
      <w:r w:rsidRPr="006E5B01">
        <w:rPr>
          <w:sz w:val="20"/>
          <w:szCs w:val="20"/>
          <w:vertAlign w:val="superscript"/>
          <w:lang w:val="en-US"/>
        </w:rPr>
        <w:t>nd</w:t>
      </w:r>
      <w:r w:rsidRPr="006E5B01">
        <w:rPr>
          <w:sz w:val="20"/>
          <w:szCs w:val="20"/>
          <w:lang w:val="en-US"/>
        </w:rPr>
        <w:t xml:space="preserve"> Ed. Springer, 2018. </w:t>
      </w:r>
    </w:p>
    <w:p w14:paraId="7B235DD4" w14:textId="77777777" w:rsidR="00055E71" w:rsidRDefault="00055E71" w:rsidP="00055E71">
      <w:pPr>
        <w:tabs>
          <w:tab w:val="left" w:pos="709"/>
          <w:tab w:val="left" w:pos="851"/>
        </w:tabs>
        <w:jc w:val="both"/>
        <w:rPr>
          <w:b/>
          <w:bCs/>
          <w:sz w:val="20"/>
          <w:szCs w:val="20"/>
          <w:lang w:val="ru-RU"/>
        </w:rPr>
      </w:pPr>
      <w:r w:rsidRPr="00CC67B9">
        <w:rPr>
          <w:b/>
          <w:bCs/>
          <w:sz w:val="20"/>
          <w:szCs w:val="20"/>
          <w:lang w:val="ru-RU"/>
        </w:rPr>
        <w:t xml:space="preserve">14. </w:t>
      </w:r>
      <w:proofErr w:type="spellStart"/>
      <w:r w:rsidRPr="00CC67B9">
        <w:rPr>
          <w:b/>
          <w:bCs/>
          <w:sz w:val="20"/>
          <w:szCs w:val="20"/>
          <w:lang w:val="ru-RU"/>
        </w:rPr>
        <w:t>Методи</w:t>
      </w:r>
      <w:proofErr w:type="spellEnd"/>
      <w:r w:rsidRPr="00CC67B9">
        <w:rPr>
          <w:b/>
          <w:bCs/>
          <w:sz w:val="20"/>
          <w:szCs w:val="20"/>
          <w:lang w:val="ru-RU"/>
        </w:rPr>
        <w:t xml:space="preserve"> и критерии на </w:t>
      </w:r>
      <w:proofErr w:type="spellStart"/>
      <w:r w:rsidRPr="00CC67B9">
        <w:rPr>
          <w:b/>
          <w:bCs/>
          <w:sz w:val="20"/>
          <w:szCs w:val="20"/>
          <w:lang w:val="ru-RU"/>
        </w:rPr>
        <w:t>оценяване</w:t>
      </w:r>
      <w:proofErr w:type="spellEnd"/>
      <w:r w:rsidRPr="00CC67B9">
        <w:rPr>
          <w:b/>
          <w:bCs/>
          <w:sz w:val="20"/>
          <w:szCs w:val="20"/>
          <w:lang w:val="ru-RU"/>
        </w:rPr>
        <w:t>:</w:t>
      </w:r>
    </w:p>
    <w:p w14:paraId="16D38F6B" w14:textId="77777777" w:rsidR="00CA2129" w:rsidRDefault="00CA2129" w:rsidP="00CA2129">
      <w:pPr>
        <w:tabs>
          <w:tab w:val="left" w:pos="0"/>
        </w:tabs>
        <w:ind w:firstLine="284"/>
        <w:jc w:val="both"/>
        <w:rPr>
          <w:sz w:val="20"/>
          <w:szCs w:val="20"/>
          <w:lang w:val="en-US"/>
        </w:rPr>
      </w:pPr>
      <w:r w:rsidRPr="00CA2129">
        <w:rPr>
          <w:sz w:val="20"/>
          <w:szCs w:val="20"/>
        </w:rPr>
        <w:t>Дисциплината завършва с</w:t>
      </w:r>
      <w:r w:rsidRPr="00CA2129">
        <w:rPr>
          <w:bCs/>
          <w:sz w:val="20"/>
          <w:szCs w:val="20"/>
        </w:rPr>
        <w:t xml:space="preserve"> </w:t>
      </w:r>
      <w:r w:rsidRPr="00AF56A7">
        <w:rPr>
          <w:bCs/>
          <w:i/>
          <w:sz w:val="20"/>
          <w:szCs w:val="20"/>
        </w:rPr>
        <w:t>текуща оценка</w:t>
      </w:r>
      <w:r w:rsidRPr="00CA2129">
        <w:rPr>
          <w:sz w:val="20"/>
          <w:szCs w:val="20"/>
        </w:rPr>
        <w:t>. Отчита се индивидуалната и екипна работа на студента през семестъра - текущ контрол по време на лекции и семинарни занятия.</w:t>
      </w:r>
      <w:r w:rsidRPr="00CA2129">
        <w:rPr>
          <w:sz w:val="20"/>
          <w:szCs w:val="20"/>
          <w:lang w:val="en-US"/>
        </w:rPr>
        <w:t xml:space="preserve">           </w:t>
      </w:r>
    </w:p>
    <w:p w14:paraId="4D31CA05" w14:textId="77777777" w:rsidR="00CA2129" w:rsidRPr="00CA2129" w:rsidRDefault="00CA2129" w:rsidP="00CA2129">
      <w:pPr>
        <w:tabs>
          <w:tab w:val="left" w:pos="0"/>
        </w:tabs>
        <w:ind w:firstLine="284"/>
        <w:jc w:val="both"/>
        <w:rPr>
          <w:sz w:val="20"/>
          <w:szCs w:val="20"/>
          <w:lang w:val="en-US"/>
        </w:rPr>
      </w:pPr>
      <w:r w:rsidRPr="00CA2129">
        <w:rPr>
          <w:i/>
          <w:sz w:val="20"/>
          <w:szCs w:val="20"/>
        </w:rPr>
        <w:t>1.Изисквания при формиране на оценката по шестобалната система</w:t>
      </w:r>
    </w:p>
    <w:p w14:paraId="0A200CF8" w14:textId="77777777" w:rsidR="00CA2129" w:rsidRDefault="00CA2129" w:rsidP="00CA2129">
      <w:pPr>
        <w:pStyle w:val="ListBullet3"/>
      </w:pPr>
      <w:r w:rsidRPr="00CA2129">
        <w:t xml:space="preserve">Оценката по дисциплината се оформя чрез точкова система, максималния брой точки, който студентите могат да получат е 100 (вж. табл. 1). Те се образуват от едно практическо задание, разработвано в екип от няколко студента, възложено от лектора на курса (съобразно теми от конспекта) и две задания в семинарите </w:t>
      </w:r>
      <w:r w:rsidRPr="00CA2129">
        <w:lastRenderedPageBreak/>
        <w:t>– презентация на курсова работа (по избор на студента от зададени направления, т.е. теми по конспект) и практика за усвояване на знания. С оценката, която е образувана от получения сбор от точки (от лекции и упражнения), т.е. с текущ контрол, студентът се оформя според предварително оповестени критерии.</w:t>
      </w:r>
    </w:p>
    <w:p w14:paraId="0A9E2FD5" w14:textId="77777777" w:rsidR="00CA2129" w:rsidRPr="00CA2129" w:rsidRDefault="00CA2129" w:rsidP="00CA2129">
      <w:pPr>
        <w:pStyle w:val="ListBullet3"/>
        <w:rPr>
          <w:i/>
        </w:rPr>
      </w:pPr>
      <w:r w:rsidRPr="00CA2129">
        <w:rPr>
          <w:i/>
        </w:rPr>
        <w:t xml:space="preserve">2. Формиране на крайната оценка       </w:t>
      </w:r>
    </w:p>
    <w:p w14:paraId="719DB885" w14:textId="77777777" w:rsidR="00CA2129" w:rsidRPr="00CA2129" w:rsidRDefault="00CA2129" w:rsidP="00CA2129">
      <w:pPr>
        <w:pStyle w:val="ListBullet3"/>
      </w:pPr>
      <w:r w:rsidRPr="00CA2129">
        <w:t>Формирането на оценка в курса на обучение на всеки от посочените етапи, съобразно получени точки и подредбата им по шестобалната система е дадено в Таблица 1.</w:t>
      </w:r>
      <w:r w:rsidRPr="00CA2129">
        <w:rPr>
          <w:b/>
          <w:bCs/>
        </w:rPr>
        <w:t xml:space="preserve"> </w:t>
      </w:r>
    </w:p>
    <w:p w14:paraId="4ABCC4B8" w14:textId="77777777" w:rsidR="001137FB" w:rsidRPr="00055E71" w:rsidRDefault="001137FB" w:rsidP="001137FB">
      <w:pPr>
        <w:tabs>
          <w:tab w:val="left" w:pos="709"/>
          <w:tab w:val="left" w:pos="851"/>
        </w:tabs>
        <w:jc w:val="both"/>
        <w:rPr>
          <w:color w:val="000000"/>
          <w:sz w:val="20"/>
          <w:szCs w:val="20"/>
        </w:rPr>
      </w:pPr>
    </w:p>
    <w:p w14:paraId="46D3B12B" w14:textId="77777777" w:rsidR="001137FB" w:rsidRPr="00055E71" w:rsidRDefault="001137FB" w:rsidP="001137FB">
      <w:pPr>
        <w:tabs>
          <w:tab w:val="left" w:pos="0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                   </w:t>
      </w:r>
      <w:r w:rsidRPr="00055E71">
        <w:rPr>
          <w:color w:val="000000"/>
          <w:sz w:val="20"/>
          <w:szCs w:val="20"/>
        </w:rPr>
        <w:t>Таблица 1.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980"/>
        <w:gridCol w:w="3770"/>
      </w:tblGrid>
      <w:tr w:rsidR="001137FB" w:rsidRPr="00055E71" w14:paraId="07AA03A1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08ECB" w14:textId="77777777" w:rsidR="001137FB" w:rsidRPr="00E16E88" w:rsidRDefault="001137FB" w:rsidP="00CA2129">
            <w:pPr>
              <w:pStyle w:val="ListBullet3"/>
              <w:rPr>
                <w:b/>
                <w:lang w:val="en-US" w:eastAsia="en-US"/>
              </w:rPr>
            </w:pPr>
            <w:proofErr w:type="spellStart"/>
            <w:r w:rsidRPr="00E16E88">
              <w:rPr>
                <w:b/>
                <w:lang w:val="en-US" w:eastAsia="en-US"/>
              </w:rPr>
              <w:t>Брой</w:t>
            </w:r>
            <w:proofErr w:type="spellEnd"/>
            <w:r w:rsidRPr="00E16E88">
              <w:rPr>
                <w:b/>
                <w:lang w:val="en-US" w:eastAsia="en-US"/>
              </w:rPr>
              <w:t xml:space="preserve"> </w:t>
            </w:r>
            <w:proofErr w:type="spellStart"/>
            <w:r w:rsidRPr="00E16E88">
              <w:rPr>
                <w:b/>
                <w:lang w:val="en-US" w:eastAsia="en-US"/>
              </w:rPr>
              <w:t>точки</w:t>
            </w:r>
            <w:proofErr w:type="spellEnd"/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2E939" w14:textId="77777777" w:rsidR="001137FB" w:rsidRPr="00E16E88" w:rsidRDefault="001137FB" w:rsidP="00CA2129">
            <w:pPr>
              <w:pStyle w:val="ListBullet3"/>
              <w:rPr>
                <w:b/>
                <w:lang w:val="en-US" w:eastAsia="en-US"/>
              </w:rPr>
            </w:pPr>
            <w:proofErr w:type="spellStart"/>
            <w:r w:rsidRPr="00E16E88">
              <w:rPr>
                <w:b/>
                <w:lang w:val="en-US" w:eastAsia="en-US"/>
              </w:rPr>
              <w:t>Оценка</w:t>
            </w:r>
            <w:proofErr w:type="spellEnd"/>
            <w:r w:rsidRPr="00E16E88">
              <w:rPr>
                <w:b/>
                <w:lang w:val="en-US" w:eastAsia="en-US"/>
              </w:rPr>
              <w:t xml:space="preserve"> </w:t>
            </w:r>
            <w:proofErr w:type="spellStart"/>
            <w:r w:rsidRPr="00E16E88">
              <w:rPr>
                <w:b/>
                <w:lang w:val="en-US" w:eastAsia="en-US"/>
              </w:rPr>
              <w:t>по</w:t>
            </w:r>
            <w:proofErr w:type="spellEnd"/>
            <w:r w:rsidRPr="00E16E88">
              <w:rPr>
                <w:b/>
                <w:lang w:val="en-US" w:eastAsia="en-US"/>
              </w:rPr>
              <w:t xml:space="preserve"> </w:t>
            </w:r>
            <w:proofErr w:type="spellStart"/>
            <w:r w:rsidRPr="00E16E88">
              <w:rPr>
                <w:b/>
                <w:lang w:val="en-US" w:eastAsia="en-US"/>
              </w:rPr>
              <w:t>шестобалната</w:t>
            </w:r>
            <w:proofErr w:type="spellEnd"/>
            <w:r w:rsidRPr="00E16E88">
              <w:rPr>
                <w:b/>
                <w:lang w:val="en-US" w:eastAsia="en-US"/>
              </w:rPr>
              <w:t xml:space="preserve"> </w:t>
            </w:r>
            <w:proofErr w:type="spellStart"/>
            <w:r w:rsidRPr="00E16E88">
              <w:rPr>
                <w:b/>
                <w:lang w:val="en-US" w:eastAsia="en-US"/>
              </w:rPr>
              <w:t>система</w:t>
            </w:r>
            <w:proofErr w:type="spellEnd"/>
          </w:p>
        </w:tc>
      </w:tr>
      <w:tr w:rsidR="001137FB" w:rsidRPr="00055E71" w14:paraId="3DCC0B51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9FBC0" w14:textId="77777777" w:rsidR="001137FB" w:rsidRPr="00055E71" w:rsidRDefault="001137FB" w:rsidP="009F65E6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0 – 20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BBA6F" w14:textId="77777777" w:rsidR="001137FB" w:rsidRPr="00055E71" w:rsidRDefault="001137FB" w:rsidP="009F65E6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Слаб</w:t>
            </w:r>
            <w:proofErr w:type="spellEnd"/>
            <w:r w:rsidRPr="00055E71">
              <w:rPr>
                <w:lang w:val="en-US" w:eastAsia="en-US"/>
              </w:rPr>
              <w:t xml:space="preserve"> 2 (F)</w:t>
            </w:r>
          </w:p>
        </w:tc>
      </w:tr>
      <w:tr w:rsidR="001137FB" w:rsidRPr="00055E71" w14:paraId="1D846AB8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AF7D8" w14:textId="77777777" w:rsidR="001137FB" w:rsidRPr="00055E71" w:rsidRDefault="001137FB" w:rsidP="009F65E6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20 – 39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2F602" w14:textId="77777777" w:rsidR="001137FB" w:rsidRPr="00055E71" w:rsidRDefault="001137FB" w:rsidP="009F65E6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Слаб</w:t>
            </w:r>
            <w:proofErr w:type="spellEnd"/>
            <w:r w:rsidRPr="00055E71">
              <w:rPr>
                <w:lang w:val="en-US" w:eastAsia="en-US"/>
              </w:rPr>
              <w:t xml:space="preserve"> 2 (FX)</w:t>
            </w:r>
          </w:p>
        </w:tc>
      </w:tr>
      <w:tr w:rsidR="001137FB" w:rsidRPr="00055E71" w14:paraId="0F00047B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ECCF6" w14:textId="77777777" w:rsidR="001137FB" w:rsidRPr="00055E71" w:rsidRDefault="001137FB" w:rsidP="009F65E6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40 – 49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9FB71" w14:textId="77777777" w:rsidR="001137FB" w:rsidRPr="00055E71" w:rsidRDefault="001137FB" w:rsidP="009F65E6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Среден</w:t>
            </w:r>
            <w:proofErr w:type="spellEnd"/>
            <w:r w:rsidRPr="00055E71">
              <w:rPr>
                <w:lang w:val="en-US" w:eastAsia="en-US"/>
              </w:rPr>
              <w:t xml:space="preserve"> 3,00 (E)</w:t>
            </w:r>
          </w:p>
        </w:tc>
      </w:tr>
      <w:tr w:rsidR="001137FB" w:rsidRPr="00055E71" w14:paraId="341E3F02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8A1DA" w14:textId="77777777" w:rsidR="001137FB" w:rsidRPr="00055E71" w:rsidRDefault="001137FB" w:rsidP="009F65E6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50 – 59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5E064" w14:textId="77777777" w:rsidR="001137FB" w:rsidRPr="00055E71" w:rsidRDefault="001137FB" w:rsidP="009F65E6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Среден</w:t>
            </w:r>
            <w:proofErr w:type="spellEnd"/>
            <w:r w:rsidRPr="00055E71">
              <w:rPr>
                <w:lang w:val="en-US" w:eastAsia="en-US"/>
              </w:rPr>
              <w:t xml:space="preserve"> 3,00 (D)</w:t>
            </w:r>
          </w:p>
        </w:tc>
      </w:tr>
      <w:tr w:rsidR="001137FB" w:rsidRPr="00055E71" w14:paraId="23B3DA5E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41209" w14:textId="77777777" w:rsidR="001137FB" w:rsidRPr="00055E71" w:rsidRDefault="001137FB" w:rsidP="009F65E6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60 – 69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4A2BC" w14:textId="77777777" w:rsidR="001137FB" w:rsidRPr="00055E71" w:rsidRDefault="001137FB" w:rsidP="009F65E6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Добър</w:t>
            </w:r>
            <w:proofErr w:type="spellEnd"/>
            <w:r w:rsidRPr="00055E71">
              <w:rPr>
                <w:lang w:val="en-US" w:eastAsia="en-US"/>
              </w:rPr>
              <w:t xml:space="preserve"> 4,00 (C)</w:t>
            </w:r>
          </w:p>
        </w:tc>
      </w:tr>
      <w:tr w:rsidR="001137FB" w:rsidRPr="00055E71" w14:paraId="72B0D4AB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D1A58" w14:textId="77777777" w:rsidR="001137FB" w:rsidRPr="00055E71" w:rsidRDefault="001137FB" w:rsidP="009F65E6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70 – 84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885C5" w14:textId="77777777" w:rsidR="001137FB" w:rsidRPr="00055E71" w:rsidRDefault="001137FB" w:rsidP="009F65E6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Мн</w:t>
            </w:r>
            <w:proofErr w:type="spellEnd"/>
            <w:r w:rsidRPr="00055E71">
              <w:rPr>
                <w:lang w:val="en-US" w:eastAsia="en-US"/>
              </w:rPr>
              <w:t xml:space="preserve">. </w:t>
            </w:r>
            <w:proofErr w:type="spellStart"/>
            <w:r w:rsidRPr="00055E71">
              <w:rPr>
                <w:lang w:val="en-US" w:eastAsia="en-US"/>
              </w:rPr>
              <w:t>добър</w:t>
            </w:r>
            <w:proofErr w:type="spellEnd"/>
            <w:r w:rsidRPr="00055E71">
              <w:rPr>
                <w:lang w:val="en-US" w:eastAsia="en-US"/>
              </w:rPr>
              <w:t xml:space="preserve"> 5,00 (B)</w:t>
            </w:r>
          </w:p>
        </w:tc>
      </w:tr>
      <w:tr w:rsidR="001137FB" w:rsidRPr="00055E71" w14:paraId="1F774F84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B98DD" w14:textId="77777777" w:rsidR="001137FB" w:rsidRPr="00055E71" w:rsidRDefault="001137FB" w:rsidP="009F65E6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85 – 100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409C2" w14:textId="77777777" w:rsidR="001137FB" w:rsidRPr="00055E71" w:rsidRDefault="001137FB" w:rsidP="009F65E6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Отличен</w:t>
            </w:r>
            <w:proofErr w:type="spellEnd"/>
            <w:r w:rsidRPr="00055E71">
              <w:rPr>
                <w:lang w:val="en-US" w:eastAsia="en-US"/>
              </w:rPr>
              <w:t xml:space="preserve"> 6,00 (A)</w:t>
            </w:r>
          </w:p>
        </w:tc>
      </w:tr>
    </w:tbl>
    <w:p w14:paraId="3F322E21" w14:textId="77777777" w:rsidR="00E251F8" w:rsidRDefault="00E251F8" w:rsidP="00055E71">
      <w:pPr>
        <w:tabs>
          <w:tab w:val="left" w:pos="0"/>
        </w:tabs>
        <w:jc w:val="both"/>
        <w:rPr>
          <w:b/>
          <w:sz w:val="20"/>
          <w:szCs w:val="20"/>
          <w:lang w:val="ru-RU" w:eastAsia="en-US"/>
        </w:rPr>
      </w:pPr>
    </w:p>
    <w:p w14:paraId="03208427" w14:textId="77777777" w:rsidR="00055E71" w:rsidRPr="00055E71" w:rsidRDefault="00055E71" w:rsidP="00055E71">
      <w:pPr>
        <w:tabs>
          <w:tab w:val="left" w:pos="0"/>
        </w:tabs>
        <w:jc w:val="both"/>
        <w:rPr>
          <w:i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15. </w:t>
      </w:r>
      <w:proofErr w:type="spellStart"/>
      <w:r w:rsidRPr="00055E71">
        <w:rPr>
          <w:b/>
          <w:sz w:val="20"/>
          <w:szCs w:val="20"/>
          <w:lang w:val="ru-RU"/>
        </w:rPr>
        <w:t>Език</w:t>
      </w:r>
      <w:proofErr w:type="spellEnd"/>
      <w:r w:rsidRPr="00055E71">
        <w:rPr>
          <w:b/>
          <w:sz w:val="20"/>
          <w:szCs w:val="20"/>
          <w:lang w:val="ru-RU"/>
        </w:rPr>
        <w:t xml:space="preserve"> на </w:t>
      </w:r>
      <w:r w:rsidRPr="00055E71">
        <w:rPr>
          <w:b/>
          <w:sz w:val="20"/>
          <w:szCs w:val="20"/>
        </w:rPr>
        <w:t>преподаване:</w:t>
      </w:r>
      <w:r w:rsidR="0002231B">
        <w:rPr>
          <w:b/>
          <w:sz w:val="20"/>
          <w:szCs w:val="20"/>
        </w:rPr>
        <w:t xml:space="preserve"> </w:t>
      </w:r>
      <w:r w:rsidR="00B14C5C" w:rsidRPr="00055E71">
        <w:rPr>
          <w:i/>
          <w:sz w:val="20"/>
          <w:szCs w:val="20"/>
        </w:rPr>
        <w:t>Б</w:t>
      </w:r>
      <w:r w:rsidRPr="00055E71">
        <w:rPr>
          <w:i/>
          <w:sz w:val="20"/>
          <w:szCs w:val="20"/>
        </w:rPr>
        <w:t>ългарски</w:t>
      </w:r>
    </w:p>
    <w:p w14:paraId="117A8FAE" w14:textId="77777777" w:rsidR="00A37D86" w:rsidRPr="00055E71" w:rsidRDefault="00A37D86" w:rsidP="00055E71">
      <w:pPr>
        <w:rPr>
          <w:sz w:val="20"/>
          <w:szCs w:val="20"/>
        </w:rPr>
      </w:pPr>
    </w:p>
    <w:sectPr w:rsidR="00A37D86" w:rsidRPr="00055E71" w:rsidSect="00D51C36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4" w:right="1133" w:bottom="851" w:left="1418" w:header="142" w:footer="4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20135F" w14:textId="77777777" w:rsidR="000A31D5" w:rsidRDefault="000A31D5">
      <w:r>
        <w:separator/>
      </w:r>
    </w:p>
  </w:endnote>
  <w:endnote w:type="continuationSeparator" w:id="0">
    <w:p w14:paraId="742F0597" w14:textId="77777777" w:rsidR="000A31D5" w:rsidRDefault="000A3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auto"/>
    <w:pitch w:val="default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5E50C" w14:textId="77777777" w:rsidR="004D3460" w:rsidRDefault="00774D2C" w:rsidP="00CD5E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346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1D64">
      <w:rPr>
        <w:rStyle w:val="PageNumber"/>
        <w:noProof/>
      </w:rPr>
      <w:t>2</w:t>
    </w:r>
    <w:r>
      <w:rPr>
        <w:rStyle w:val="PageNumber"/>
      </w:rPr>
      <w:fldChar w:fldCharType="end"/>
    </w:r>
  </w:p>
  <w:p w14:paraId="2CA0C298" w14:textId="77777777" w:rsidR="004D3460" w:rsidRDefault="004D3460" w:rsidP="00195BE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55672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676AFC" w14:textId="77777777" w:rsidR="005E1A1D" w:rsidRDefault="005E1A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31F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801FD7" w14:textId="77777777" w:rsidR="004D3460" w:rsidRPr="00B51C02" w:rsidRDefault="004D3460" w:rsidP="000C573C">
    <w:pPr>
      <w:pStyle w:val="Footer"/>
      <w:tabs>
        <w:tab w:val="left" w:pos="355"/>
      </w:tabs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E5D69" w14:textId="77777777" w:rsidR="00AE652C" w:rsidRDefault="00460219" w:rsidP="00AE652C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4196CF6" wp14:editId="0E75FF33">
              <wp:simplePos x="0" y="0"/>
              <wp:positionH relativeFrom="column">
                <wp:posOffset>6350</wp:posOffset>
              </wp:positionH>
              <wp:positionV relativeFrom="paragraph">
                <wp:posOffset>102870</wp:posOffset>
              </wp:positionV>
              <wp:extent cx="5928360" cy="0"/>
              <wp:effectExtent l="0" t="0" r="1524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83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78896F" id="Straight Connector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8.1pt" to="467.3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" strokecolor="black [3040]"/>
          </w:pict>
        </mc:Fallback>
      </mc:AlternateContent>
    </w:r>
  </w:p>
  <w:p w14:paraId="6FB27682" w14:textId="77777777" w:rsidR="00AE652C" w:rsidRDefault="00AE652C" w:rsidP="00AE652C">
    <w:pPr>
      <w:jc w:val="center"/>
      <w:outlineLvl w:val="0"/>
      <w:rPr>
        <w:sz w:val="22"/>
        <w:szCs w:val="22"/>
      </w:rPr>
    </w:pPr>
    <w:r w:rsidRPr="004E7AEE">
      <w:rPr>
        <w:sz w:val="22"/>
        <w:szCs w:val="22"/>
      </w:rPr>
      <w:t>170</w:t>
    </w:r>
    <w:r w:rsidRPr="004E7AEE">
      <w:rPr>
        <w:sz w:val="22"/>
        <w:szCs w:val="22"/>
        <w:lang w:val="ru-RU"/>
      </w:rPr>
      <w:t>0</w:t>
    </w:r>
    <w:r w:rsidR="00DD5627">
      <w:rPr>
        <w:sz w:val="22"/>
        <w:szCs w:val="22"/>
        <w:lang w:val="en-US"/>
      </w:rPr>
      <w:t xml:space="preserve"> </w:t>
    </w:r>
    <w:r w:rsidR="009F2E0E">
      <w:rPr>
        <w:sz w:val="22"/>
        <w:szCs w:val="22"/>
      </w:rPr>
      <w:t>София</w:t>
    </w:r>
    <w:r w:rsidR="00DD5627">
      <w:rPr>
        <w:sz w:val="22"/>
        <w:szCs w:val="22"/>
        <w:lang w:val="en-US"/>
      </w:rPr>
      <w:t xml:space="preserve">, </w:t>
    </w:r>
    <w:r w:rsidR="009F2E0E">
      <w:rPr>
        <w:sz w:val="22"/>
        <w:szCs w:val="22"/>
      </w:rPr>
      <w:t>ул. Акад. Стефан Младенов 1</w:t>
    </w:r>
    <w:r w:rsidRPr="004E7AEE">
      <w:rPr>
        <w:sz w:val="22"/>
        <w:szCs w:val="22"/>
      </w:rPr>
      <w:t xml:space="preserve">, </w:t>
    </w:r>
    <w:r w:rsidR="009F2E0E">
      <w:rPr>
        <w:sz w:val="22"/>
        <w:szCs w:val="22"/>
      </w:rPr>
      <w:t>Тел</w:t>
    </w:r>
    <w:r w:rsidRPr="004E7AEE">
      <w:rPr>
        <w:sz w:val="22"/>
        <w:szCs w:val="22"/>
      </w:rPr>
      <w:t>.:</w:t>
    </w:r>
    <w:r w:rsidR="009F2E0E">
      <w:rPr>
        <w:sz w:val="22"/>
        <w:szCs w:val="22"/>
        <w:lang w:val="en-US"/>
      </w:rPr>
      <w:t xml:space="preserve"> </w:t>
    </w:r>
    <w:r w:rsidR="00B1148F">
      <w:rPr>
        <w:sz w:val="22"/>
        <w:szCs w:val="22"/>
      </w:rPr>
      <w:t>(</w:t>
    </w:r>
    <w:r w:rsidR="009F2E0E">
      <w:rPr>
        <w:sz w:val="22"/>
        <w:szCs w:val="22"/>
      </w:rPr>
      <w:t>0</w:t>
    </w:r>
    <w:r w:rsidR="00596131">
      <w:rPr>
        <w:sz w:val="22"/>
        <w:szCs w:val="22"/>
        <w:lang w:val="en-US"/>
      </w:rPr>
      <w:t>2</w:t>
    </w:r>
    <w:r w:rsidR="00B1148F">
      <w:rPr>
        <w:sz w:val="22"/>
        <w:szCs w:val="22"/>
      </w:rPr>
      <w:t>)</w:t>
    </w:r>
    <w:r w:rsidR="00596131">
      <w:rPr>
        <w:sz w:val="22"/>
        <w:szCs w:val="22"/>
        <w:lang w:val="en-US"/>
      </w:rPr>
      <w:t xml:space="preserve"> 80 62</w:t>
    </w:r>
    <w:r w:rsidR="00B1148F">
      <w:rPr>
        <w:sz w:val="22"/>
        <w:szCs w:val="22"/>
        <w:lang w:val="en-US"/>
      </w:rPr>
      <w:t> </w:t>
    </w:r>
    <w:r w:rsidR="00596131">
      <w:rPr>
        <w:sz w:val="22"/>
        <w:szCs w:val="22"/>
        <w:lang w:val="en-US"/>
      </w:rPr>
      <w:t>18</w:t>
    </w:r>
    <w:r w:rsidR="00596131">
      <w:rPr>
        <w:sz w:val="22"/>
        <w:szCs w:val="22"/>
      </w:rPr>
      <w:t>2</w:t>
    </w:r>
    <w:r w:rsidR="00B1148F">
      <w:rPr>
        <w:sz w:val="22"/>
        <w:szCs w:val="22"/>
      </w:rPr>
      <w:t>; 0</w:t>
    </w:r>
    <w:r w:rsidR="00B1148F">
      <w:rPr>
        <w:sz w:val="22"/>
        <w:szCs w:val="22"/>
        <w:lang w:val="en-US"/>
      </w:rPr>
      <w:t>889 114</w:t>
    </w:r>
    <w:r w:rsidR="00A730F4">
      <w:rPr>
        <w:sz w:val="22"/>
        <w:szCs w:val="22"/>
        <w:lang w:val="en-US"/>
      </w:rPr>
      <w:t> </w:t>
    </w:r>
    <w:r w:rsidR="00B1148F">
      <w:rPr>
        <w:sz w:val="22"/>
        <w:szCs w:val="22"/>
        <w:lang w:val="en-US"/>
      </w:rPr>
      <w:t>242</w:t>
    </w:r>
    <w:r w:rsidR="00A730F4">
      <w:rPr>
        <w:sz w:val="22"/>
        <w:szCs w:val="22"/>
        <w:lang w:val="en-US"/>
      </w:rPr>
      <w:t>,</w:t>
    </w:r>
  </w:p>
  <w:p w14:paraId="2C7952B0" w14:textId="77777777" w:rsidR="00B1148F" w:rsidRPr="00B1148F" w:rsidRDefault="000E5E57" w:rsidP="00AE652C">
    <w:pPr>
      <w:jc w:val="center"/>
      <w:outlineLvl w:val="0"/>
      <w:rPr>
        <w:sz w:val="22"/>
        <w:szCs w:val="22"/>
        <w:lang w:val="en-US"/>
      </w:rPr>
    </w:pPr>
    <w:r>
      <w:rPr>
        <w:sz w:val="22"/>
        <w:szCs w:val="22"/>
        <w:lang w:val="en-US"/>
      </w:rPr>
      <w:t>E</w:t>
    </w:r>
    <w:r w:rsidR="00B1148F">
      <w:rPr>
        <w:sz w:val="22"/>
        <w:szCs w:val="22"/>
        <w:lang w:val="en-US"/>
      </w:rPr>
      <w:t xml:space="preserve">-mail: </w:t>
    </w:r>
    <w:hyperlink r:id="rId1" w:history="1">
      <w:r w:rsidR="00B1148F" w:rsidRPr="00EC1FD3">
        <w:rPr>
          <w:rStyle w:val="Hyperlink"/>
          <w:sz w:val="22"/>
          <w:szCs w:val="22"/>
          <w:lang w:val="en-US"/>
        </w:rPr>
        <w:t>rectoroffice@utp.bg</w:t>
      </w:r>
    </w:hyperlink>
    <w:r w:rsidR="00B1148F">
      <w:rPr>
        <w:sz w:val="22"/>
        <w:szCs w:val="22"/>
        <w:lang w:val="en-US"/>
      </w:rPr>
      <w:t xml:space="preserve">; </w:t>
    </w:r>
    <w:hyperlink r:id="rId2" w:history="1">
      <w:r w:rsidR="00B1148F" w:rsidRPr="00EC1FD3">
        <w:rPr>
          <w:rStyle w:val="Hyperlink"/>
          <w:sz w:val="22"/>
          <w:szCs w:val="22"/>
          <w:lang w:val="en-US"/>
        </w:rPr>
        <w:t>rector@utp.bg</w:t>
      </w:r>
    </w:hyperlink>
    <w:r w:rsidR="00B1148F">
      <w:rPr>
        <w:sz w:val="22"/>
        <w:szCs w:val="22"/>
        <w:lang w:val="en-US"/>
      </w:rPr>
      <w:t xml:space="preserve">; </w:t>
    </w:r>
    <w:hyperlink r:id="rId3" w:history="1">
      <w:r w:rsidR="00B1148F" w:rsidRPr="00EC1FD3">
        <w:rPr>
          <w:rStyle w:val="Hyperlink"/>
          <w:sz w:val="22"/>
          <w:szCs w:val="22"/>
          <w:lang w:val="en-US"/>
        </w:rPr>
        <w:t>vutp@abv.bg</w:t>
      </w:r>
    </w:hyperlink>
    <w:r w:rsidR="00B1148F">
      <w:rPr>
        <w:sz w:val="22"/>
        <w:szCs w:val="22"/>
        <w:lang w:val="en-US"/>
      </w:rPr>
      <w:t xml:space="preserve"> </w:t>
    </w:r>
  </w:p>
  <w:p w14:paraId="4565EE59" w14:textId="77777777" w:rsidR="00AE652C" w:rsidRDefault="00AE65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2D9DFB" w14:textId="77777777" w:rsidR="000A31D5" w:rsidRDefault="000A31D5">
      <w:r>
        <w:separator/>
      </w:r>
    </w:p>
  </w:footnote>
  <w:footnote w:type="continuationSeparator" w:id="0">
    <w:p w14:paraId="511583CF" w14:textId="77777777" w:rsidR="000A31D5" w:rsidRDefault="000A31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8ED5F" w14:textId="77777777" w:rsidR="007E1C94" w:rsidRPr="007E1C94" w:rsidRDefault="007E1C94" w:rsidP="007E1C94">
    <w:pPr>
      <w:tabs>
        <w:tab w:val="center" w:pos="5244"/>
      </w:tabs>
      <w:spacing w:line="312" w:lineRule="auto"/>
      <w:ind w:left="709" w:firstLine="709"/>
      <w:outlineLvl w:val="0"/>
      <w:rPr>
        <w:sz w:val="22"/>
        <w:szCs w:val="22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CC3F3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  <w:r>
      <w:rPr>
        <w:rFonts w:ascii="Verdana" w:hAnsi="Verdana"/>
        <w:b/>
        <w:noProof/>
      </w:rPr>
      <w:drawing>
        <wp:anchor distT="0" distB="0" distL="114300" distR="114300" simplePos="0" relativeHeight="251663359" behindDoc="0" locked="0" layoutInCell="1" allowOverlap="1" wp14:anchorId="25E22C93" wp14:editId="70D4B97F">
          <wp:simplePos x="0" y="0"/>
          <wp:positionH relativeFrom="column">
            <wp:posOffset>7620</wp:posOffset>
          </wp:positionH>
          <wp:positionV relativeFrom="paragraph">
            <wp:posOffset>206375</wp:posOffset>
          </wp:positionV>
          <wp:extent cx="952500" cy="94234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09611D3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4836AF9B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74FBB322" w14:textId="77777777" w:rsidR="00AE652C" w:rsidRPr="00D51C36" w:rsidRDefault="000D51C8" w:rsidP="00196C9B">
    <w:pPr>
      <w:tabs>
        <w:tab w:val="center" w:pos="5244"/>
      </w:tabs>
      <w:spacing w:line="312" w:lineRule="auto"/>
      <w:outlineLvl w:val="0"/>
      <w:rPr>
        <w:rFonts w:ascii="Verdana" w:hAnsi="Verdana"/>
        <w:b/>
        <w:lang w:val="en-US"/>
      </w:rPr>
    </w:pPr>
    <w:r w:rsidRPr="000D51C8">
      <w:rPr>
        <w:b/>
        <w:color w:val="1A5BB2"/>
        <w:sz w:val="26"/>
        <w:szCs w:val="26"/>
      </w:rPr>
      <w:t>ВИСШЕ УЧИЛИЩЕ ПО ТЕЛЕКОМУНИКАЦИИ И ПОЩИ</w:t>
    </w:r>
  </w:p>
  <w:p w14:paraId="771419C8" w14:textId="77777777" w:rsidR="00AE652C" w:rsidRPr="00EA0107" w:rsidRDefault="00065974">
    <w:pPr>
      <w:pStyle w:val="Header"/>
    </w:pPr>
    <w:r w:rsidRPr="003B2713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BDD42E3" wp14:editId="625BBAC8">
              <wp:simplePos x="0" y="0"/>
              <wp:positionH relativeFrom="column">
                <wp:posOffset>449834</wp:posOffset>
              </wp:positionH>
              <wp:positionV relativeFrom="paragraph">
                <wp:posOffset>106807</wp:posOffset>
              </wp:positionV>
              <wp:extent cx="5441823" cy="3048"/>
              <wp:effectExtent l="0" t="0" r="26035" b="355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1823" cy="3048"/>
                      </a:xfrm>
                      <a:prstGeom prst="line">
                        <a:avLst/>
                      </a:prstGeom>
                      <a:ln w="95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4FE8437" id="Straight Connector 2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4pt,8.4pt" to="463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" strokecolor="#0070c0"/>
          </w:pict>
        </mc:Fallback>
      </mc:AlternateContent>
    </w:r>
  </w:p>
  <w:p w14:paraId="592E065D" w14:textId="77777777" w:rsidR="00AE652C" w:rsidRPr="00176E2F" w:rsidRDefault="00AE652C">
    <w:pPr>
      <w:pStyle w:val="Header"/>
      <w:rPr>
        <w:b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3ED8C9A"/>
    <w:multiLevelType w:val="hybridMultilevel"/>
    <w:tmpl w:val="B06DB451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45A1DD3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194E69B5"/>
    <w:multiLevelType w:val="hybridMultilevel"/>
    <w:tmpl w:val="32B6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196EE4"/>
    <w:multiLevelType w:val="hybridMultilevel"/>
    <w:tmpl w:val="D1B812D0"/>
    <w:lvl w:ilvl="0" w:tplc="10C82FEC">
      <w:start w:val="1"/>
      <w:numFmt w:val="decimal"/>
      <w:pStyle w:val="Style1"/>
      <w:lvlText w:val="1.%1."/>
      <w:lvlJc w:val="center"/>
      <w:pPr>
        <w:ind w:left="1713" w:hanging="360"/>
      </w:pPr>
      <w:rPr>
        <w:rFonts w:ascii="Times New Roman" w:hAnsi="Times New Roman" w:hint="default"/>
        <w:b w:val="0"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" w15:restartNumberingAfterBreak="0">
    <w:nsid w:val="22C6329F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35019"/>
    <w:multiLevelType w:val="hybridMultilevel"/>
    <w:tmpl w:val="64520C22"/>
    <w:lvl w:ilvl="0" w:tplc="E996BF4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551D7F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 w15:restartNumberingAfterBreak="0">
    <w:nsid w:val="3BF26271"/>
    <w:multiLevelType w:val="hybridMultilevel"/>
    <w:tmpl w:val="B6683A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774AB8"/>
    <w:multiLevelType w:val="hybridMultilevel"/>
    <w:tmpl w:val="65B8BC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216856"/>
    <w:multiLevelType w:val="hybridMultilevel"/>
    <w:tmpl w:val="FD0C6B02"/>
    <w:lvl w:ilvl="0" w:tplc="BBD68C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3B4FA2"/>
    <w:multiLevelType w:val="hybridMultilevel"/>
    <w:tmpl w:val="6CC0994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7CE4FC1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C654BD"/>
    <w:multiLevelType w:val="hybridMultilevel"/>
    <w:tmpl w:val="27E60A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FB00EA"/>
    <w:multiLevelType w:val="hybridMultilevel"/>
    <w:tmpl w:val="8DC69010"/>
    <w:lvl w:ilvl="0" w:tplc="3ACAB7F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346DD1"/>
    <w:multiLevelType w:val="hybridMultilevel"/>
    <w:tmpl w:val="89028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2B5B52"/>
    <w:multiLevelType w:val="hybridMultilevel"/>
    <w:tmpl w:val="8BD05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8"/>
  </w:num>
  <w:num w:numId="5">
    <w:abstractNumId w:val="2"/>
  </w:num>
  <w:num w:numId="6">
    <w:abstractNumId w:val="6"/>
  </w:num>
  <w:num w:numId="7">
    <w:abstractNumId w:val="1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4"/>
  </w:num>
  <w:num w:numId="1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E4F"/>
    <w:rsid w:val="00002969"/>
    <w:rsid w:val="0000359D"/>
    <w:rsid w:val="00004BC2"/>
    <w:rsid w:val="000056AA"/>
    <w:rsid w:val="00006DE4"/>
    <w:rsid w:val="000078E2"/>
    <w:rsid w:val="00013696"/>
    <w:rsid w:val="00015E45"/>
    <w:rsid w:val="000220B2"/>
    <w:rsid w:val="0002231B"/>
    <w:rsid w:val="000353F8"/>
    <w:rsid w:val="00037C5D"/>
    <w:rsid w:val="00044D73"/>
    <w:rsid w:val="00046CCF"/>
    <w:rsid w:val="00047242"/>
    <w:rsid w:val="00052353"/>
    <w:rsid w:val="00053F54"/>
    <w:rsid w:val="00055E71"/>
    <w:rsid w:val="00065974"/>
    <w:rsid w:val="0008078E"/>
    <w:rsid w:val="00081640"/>
    <w:rsid w:val="0008222D"/>
    <w:rsid w:val="000875F6"/>
    <w:rsid w:val="000929A0"/>
    <w:rsid w:val="00092F04"/>
    <w:rsid w:val="00093664"/>
    <w:rsid w:val="000A02A6"/>
    <w:rsid w:val="000A0AE8"/>
    <w:rsid w:val="000A31D5"/>
    <w:rsid w:val="000B2325"/>
    <w:rsid w:val="000B66BF"/>
    <w:rsid w:val="000C573C"/>
    <w:rsid w:val="000D51C8"/>
    <w:rsid w:val="000D63A0"/>
    <w:rsid w:val="000D6931"/>
    <w:rsid w:val="000E14AF"/>
    <w:rsid w:val="000E242B"/>
    <w:rsid w:val="000E31F6"/>
    <w:rsid w:val="000E5C89"/>
    <w:rsid w:val="000E5E57"/>
    <w:rsid w:val="000E6072"/>
    <w:rsid w:val="000F117C"/>
    <w:rsid w:val="000F2CD4"/>
    <w:rsid w:val="001011D0"/>
    <w:rsid w:val="00102D95"/>
    <w:rsid w:val="00103908"/>
    <w:rsid w:val="00104D53"/>
    <w:rsid w:val="001070C9"/>
    <w:rsid w:val="001137FB"/>
    <w:rsid w:val="001159B8"/>
    <w:rsid w:val="001175D7"/>
    <w:rsid w:val="00125925"/>
    <w:rsid w:val="00131489"/>
    <w:rsid w:val="0015356B"/>
    <w:rsid w:val="00162444"/>
    <w:rsid w:val="0016587C"/>
    <w:rsid w:val="00165D47"/>
    <w:rsid w:val="00167D78"/>
    <w:rsid w:val="00174F19"/>
    <w:rsid w:val="00176E2F"/>
    <w:rsid w:val="0018358D"/>
    <w:rsid w:val="00187C63"/>
    <w:rsid w:val="001938D5"/>
    <w:rsid w:val="00195BEF"/>
    <w:rsid w:val="00196C9B"/>
    <w:rsid w:val="001A39AF"/>
    <w:rsid w:val="001B070A"/>
    <w:rsid w:val="001B7778"/>
    <w:rsid w:val="001B79A7"/>
    <w:rsid w:val="001C6A5C"/>
    <w:rsid w:val="001D07D1"/>
    <w:rsid w:val="001D30AC"/>
    <w:rsid w:val="001D406E"/>
    <w:rsid w:val="001F1D64"/>
    <w:rsid w:val="001F4CF4"/>
    <w:rsid w:val="001F4D2A"/>
    <w:rsid w:val="001F5E63"/>
    <w:rsid w:val="00210C16"/>
    <w:rsid w:val="00226264"/>
    <w:rsid w:val="00252CFA"/>
    <w:rsid w:val="00254BE3"/>
    <w:rsid w:val="0026183D"/>
    <w:rsid w:val="002659A2"/>
    <w:rsid w:val="00270FC2"/>
    <w:rsid w:val="0027585F"/>
    <w:rsid w:val="00277708"/>
    <w:rsid w:val="002910DF"/>
    <w:rsid w:val="00292276"/>
    <w:rsid w:val="00295C5C"/>
    <w:rsid w:val="00295F4D"/>
    <w:rsid w:val="002A0C32"/>
    <w:rsid w:val="002B6B3D"/>
    <w:rsid w:val="002B7F13"/>
    <w:rsid w:val="002D12A4"/>
    <w:rsid w:val="002D40A7"/>
    <w:rsid w:val="002D4C00"/>
    <w:rsid w:val="002F00F3"/>
    <w:rsid w:val="002F1FA9"/>
    <w:rsid w:val="002F7D52"/>
    <w:rsid w:val="0030626E"/>
    <w:rsid w:val="0031674A"/>
    <w:rsid w:val="00317F02"/>
    <w:rsid w:val="00320E58"/>
    <w:rsid w:val="0032364A"/>
    <w:rsid w:val="00334771"/>
    <w:rsid w:val="00343324"/>
    <w:rsid w:val="003470D5"/>
    <w:rsid w:val="00350EA4"/>
    <w:rsid w:val="00354BD6"/>
    <w:rsid w:val="00357F9D"/>
    <w:rsid w:val="00360992"/>
    <w:rsid w:val="00367A50"/>
    <w:rsid w:val="00370EF8"/>
    <w:rsid w:val="00370F15"/>
    <w:rsid w:val="003746A7"/>
    <w:rsid w:val="00375C4E"/>
    <w:rsid w:val="00383A7F"/>
    <w:rsid w:val="00397B18"/>
    <w:rsid w:val="00397BB7"/>
    <w:rsid w:val="003A1D2A"/>
    <w:rsid w:val="003A3543"/>
    <w:rsid w:val="003A7FB3"/>
    <w:rsid w:val="003B1C7D"/>
    <w:rsid w:val="003B2713"/>
    <w:rsid w:val="003B4192"/>
    <w:rsid w:val="003B7022"/>
    <w:rsid w:val="003C015D"/>
    <w:rsid w:val="003C3FB9"/>
    <w:rsid w:val="003C4F8C"/>
    <w:rsid w:val="003E04CE"/>
    <w:rsid w:val="003E1D76"/>
    <w:rsid w:val="00406C69"/>
    <w:rsid w:val="0041572D"/>
    <w:rsid w:val="00415FFA"/>
    <w:rsid w:val="004207E8"/>
    <w:rsid w:val="0042085D"/>
    <w:rsid w:val="00421FE0"/>
    <w:rsid w:val="0043301A"/>
    <w:rsid w:val="004369D1"/>
    <w:rsid w:val="00446801"/>
    <w:rsid w:val="004470D8"/>
    <w:rsid w:val="00460219"/>
    <w:rsid w:val="00462BD3"/>
    <w:rsid w:val="004632FE"/>
    <w:rsid w:val="004654E9"/>
    <w:rsid w:val="00472AAD"/>
    <w:rsid w:val="004740AB"/>
    <w:rsid w:val="004811CA"/>
    <w:rsid w:val="00486F3A"/>
    <w:rsid w:val="00491526"/>
    <w:rsid w:val="00492A1F"/>
    <w:rsid w:val="00495296"/>
    <w:rsid w:val="004A3626"/>
    <w:rsid w:val="004A36D4"/>
    <w:rsid w:val="004B305C"/>
    <w:rsid w:val="004B6257"/>
    <w:rsid w:val="004D1D8A"/>
    <w:rsid w:val="004D3460"/>
    <w:rsid w:val="004D4FC5"/>
    <w:rsid w:val="004E37F1"/>
    <w:rsid w:val="004E7562"/>
    <w:rsid w:val="004E75A8"/>
    <w:rsid w:val="004E7AEE"/>
    <w:rsid w:val="005100F8"/>
    <w:rsid w:val="00525148"/>
    <w:rsid w:val="005278F8"/>
    <w:rsid w:val="00530177"/>
    <w:rsid w:val="00536401"/>
    <w:rsid w:val="005527F3"/>
    <w:rsid w:val="005555AA"/>
    <w:rsid w:val="00563D76"/>
    <w:rsid w:val="00564B49"/>
    <w:rsid w:val="00565CCB"/>
    <w:rsid w:val="00574D4D"/>
    <w:rsid w:val="005859DA"/>
    <w:rsid w:val="00587840"/>
    <w:rsid w:val="00596131"/>
    <w:rsid w:val="005A3085"/>
    <w:rsid w:val="005A5E06"/>
    <w:rsid w:val="005A6F57"/>
    <w:rsid w:val="005B01E0"/>
    <w:rsid w:val="005B03C2"/>
    <w:rsid w:val="005B09B6"/>
    <w:rsid w:val="005B12AD"/>
    <w:rsid w:val="005B1763"/>
    <w:rsid w:val="005B17B3"/>
    <w:rsid w:val="005B29D5"/>
    <w:rsid w:val="005B4AF3"/>
    <w:rsid w:val="005B7CA6"/>
    <w:rsid w:val="005C0222"/>
    <w:rsid w:val="005C3847"/>
    <w:rsid w:val="005C4578"/>
    <w:rsid w:val="005E059A"/>
    <w:rsid w:val="005E1A1D"/>
    <w:rsid w:val="005E2FBE"/>
    <w:rsid w:val="005E5E37"/>
    <w:rsid w:val="005E6B1D"/>
    <w:rsid w:val="005F2F0B"/>
    <w:rsid w:val="005F6D35"/>
    <w:rsid w:val="005F6D38"/>
    <w:rsid w:val="005F75BE"/>
    <w:rsid w:val="0060301C"/>
    <w:rsid w:val="006168D4"/>
    <w:rsid w:val="00631937"/>
    <w:rsid w:val="00640D39"/>
    <w:rsid w:val="0064544C"/>
    <w:rsid w:val="0065154A"/>
    <w:rsid w:val="00656BDF"/>
    <w:rsid w:val="006707B7"/>
    <w:rsid w:val="006765B4"/>
    <w:rsid w:val="00687694"/>
    <w:rsid w:val="0069686F"/>
    <w:rsid w:val="006A120C"/>
    <w:rsid w:val="006A4CDE"/>
    <w:rsid w:val="006A6F06"/>
    <w:rsid w:val="006B0D21"/>
    <w:rsid w:val="006B2029"/>
    <w:rsid w:val="006B2DA2"/>
    <w:rsid w:val="006E60D7"/>
    <w:rsid w:val="006F4264"/>
    <w:rsid w:val="0070170E"/>
    <w:rsid w:val="00703FAE"/>
    <w:rsid w:val="007043CD"/>
    <w:rsid w:val="00705680"/>
    <w:rsid w:val="00706131"/>
    <w:rsid w:val="00711ECA"/>
    <w:rsid w:val="00716DA2"/>
    <w:rsid w:val="00720511"/>
    <w:rsid w:val="007205DD"/>
    <w:rsid w:val="00730A26"/>
    <w:rsid w:val="00730FA2"/>
    <w:rsid w:val="00740AAD"/>
    <w:rsid w:val="007476E8"/>
    <w:rsid w:val="0075017C"/>
    <w:rsid w:val="00752998"/>
    <w:rsid w:val="00760A08"/>
    <w:rsid w:val="00761515"/>
    <w:rsid w:val="00765164"/>
    <w:rsid w:val="00766FC3"/>
    <w:rsid w:val="00771083"/>
    <w:rsid w:val="0077305F"/>
    <w:rsid w:val="00774D2C"/>
    <w:rsid w:val="007808E1"/>
    <w:rsid w:val="007852DB"/>
    <w:rsid w:val="00785F81"/>
    <w:rsid w:val="00796540"/>
    <w:rsid w:val="007A2F97"/>
    <w:rsid w:val="007C75B5"/>
    <w:rsid w:val="007D147E"/>
    <w:rsid w:val="007E149F"/>
    <w:rsid w:val="007E1C94"/>
    <w:rsid w:val="007F1123"/>
    <w:rsid w:val="007F76DA"/>
    <w:rsid w:val="0080755B"/>
    <w:rsid w:val="00813E73"/>
    <w:rsid w:val="00827DFA"/>
    <w:rsid w:val="00836E61"/>
    <w:rsid w:val="008403EE"/>
    <w:rsid w:val="00842654"/>
    <w:rsid w:val="00842AFB"/>
    <w:rsid w:val="00844280"/>
    <w:rsid w:val="008454D1"/>
    <w:rsid w:val="008459D5"/>
    <w:rsid w:val="00853755"/>
    <w:rsid w:val="00874943"/>
    <w:rsid w:val="00880303"/>
    <w:rsid w:val="00885DB4"/>
    <w:rsid w:val="0089124E"/>
    <w:rsid w:val="00897E5E"/>
    <w:rsid w:val="008A17CB"/>
    <w:rsid w:val="008A1F2D"/>
    <w:rsid w:val="008A3208"/>
    <w:rsid w:val="008A34A9"/>
    <w:rsid w:val="008A3E1C"/>
    <w:rsid w:val="008B2242"/>
    <w:rsid w:val="008B474F"/>
    <w:rsid w:val="008B7AB5"/>
    <w:rsid w:val="008B7B6B"/>
    <w:rsid w:val="008C2F88"/>
    <w:rsid w:val="008D74DE"/>
    <w:rsid w:val="008F21DA"/>
    <w:rsid w:val="008F24A9"/>
    <w:rsid w:val="008F43D4"/>
    <w:rsid w:val="00901DD0"/>
    <w:rsid w:val="0090692B"/>
    <w:rsid w:val="009200B5"/>
    <w:rsid w:val="009334D6"/>
    <w:rsid w:val="00934C21"/>
    <w:rsid w:val="009368B3"/>
    <w:rsid w:val="00951D6F"/>
    <w:rsid w:val="00962B67"/>
    <w:rsid w:val="00976EEE"/>
    <w:rsid w:val="009838F4"/>
    <w:rsid w:val="00983D98"/>
    <w:rsid w:val="009870EA"/>
    <w:rsid w:val="00993C0D"/>
    <w:rsid w:val="009962C7"/>
    <w:rsid w:val="00996ACF"/>
    <w:rsid w:val="009A0A6B"/>
    <w:rsid w:val="009A29D6"/>
    <w:rsid w:val="009B08C2"/>
    <w:rsid w:val="009B0B44"/>
    <w:rsid w:val="009B2065"/>
    <w:rsid w:val="009B2F1B"/>
    <w:rsid w:val="009B486B"/>
    <w:rsid w:val="009B56DA"/>
    <w:rsid w:val="009C0B53"/>
    <w:rsid w:val="009C1FAB"/>
    <w:rsid w:val="009C7332"/>
    <w:rsid w:val="009D19E3"/>
    <w:rsid w:val="009D4574"/>
    <w:rsid w:val="009D5AB4"/>
    <w:rsid w:val="009D7E05"/>
    <w:rsid w:val="009E7E5F"/>
    <w:rsid w:val="009F241D"/>
    <w:rsid w:val="009F2E0E"/>
    <w:rsid w:val="009F3157"/>
    <w:rsid w:val="009F51C6"/>
    <w:rsid w:val="009F65E6"/>
    <w:rsid w:val="00A106E4"/>
    <w:rsid w:val="00A2351D"/>
    <w:rsid w:val="00A37D86"/>
    <w:rsid w:val="00A40675"/>
    <w:rsid w:val="00A450E6"/>
    <w:rsid w:val="00A64404"/>
    <w:rsid w:val="00A645C3"/>
    <w:rsid w:val="00A6654C"/>
    <w:rsid w:val="00A70268"/>
    <w:rsid w:val="00A730F4"/>
    <w:rsid w:val="00A7628C"/>
    <w:rsid w:val="00A8182C"/>
    <w:rsid w:val="00A84386"/>
    <w:rsid w:val="00A922E1"/>
    <w:rsid w:val="00A93B49"/>
    <w:rsid w:val="00A95DDD"/>
    <w:rsid w:val="00A96E38"/>
    <w:rsid w:val="00AA0905"/>
    <w:rsid w:val="00AA39BC"/>
    <w:rsid w:val="00AA4B7A"/>
    <w:rsid w:val="00AB0BA7"/>
    <w:rsid w:val="00AB124C"/>
    <w:rsid w:val="00AB1E01"/>
    <w:rsid w:val="00AB47C8"/>
    <w:rsid w:val="00AE5EE7"/>
    <w:rsid w:val="00AE652C"/>
    <w:rsid w:val="00AF56A7"/>
    <w:rsid w:val="00B04B5A"/>
    <w:rsid w:val="00B102B4"/>
    <w:rsid w:val="00B1148F"/>
    <w:rsid w:val="00B12C30"/>
    <w:rsid w:val="00B14263"/>
    <w:rsid w:val="00B14C5C"/>
    <w:rsid w:val="00B15276"/>
    <w:rsid w:val="00B15FD9"/>
    <w:rsid w:val="00B179BD"/>
    <w:rsid w:val="00B33FA3"/>
    <w:rsid w:val="00B50CAF"/>
    <w:rsid w:val="00B51C02"/>
    <w:rsid w:val="00B5311E"/>
    <w:rsid w:val="00B60A90"/>
    <w:rsid w:val="00B63B88"/>
    <w:rsid w:val="00B65E72"/>
    <w:rsid w:val="00B6767D"/>
    <w:rsid w:val="00B75745"/>
    <w:rsid w:val="00B76D91"/>
    <w:rsid w:val="00B77FA9"/>
    <w:rsid w:val="00B84FC3"/>
    <w:rsid w:val="00B90993"/>
    <w:rsid w:val="00B954A3"/>
    <w:rsid w:val="00B97224"/>
    <w:rsid w:val="00BA43C1"/>
    <w:rsid w:val="00BB34D3"/>
    <w:rsid w:val="00BC15D3"/>
    <w:rsid w:val="00BC3936"/>
    <w:rsid w:val="00BC663F"/>
    <w:rsid w:val="00BD17CB"/>
    <w:rsid w:val="00BD3BB1"/>
    <w:rsid w:val="00BD6A0D"/>
    <w:rsid w:val="00BE20B1"/>
    <w:rsid w:val="00BE6CBE"/>
    <w:rsid w:val="00BF7FB2"/>
    <w:rsid w:val="00C05281"/>
    <w:rsid w:val="00C06EE6"/>
    <w:rsid w:val="00C12940"/>
    <w:rsid w:val="00C15E98"/>
    <w:rsid w:val="00C16374"/>
    <w:rsid w:val="00C201F5"/>
    <w:rsid w:val="00C21B49"/>
    <w:rsid w:val="00C353D1"/>
    <w:rsid w:val="00C36FF6"/>
    <w:rsid w:val="00C44E1A"/>
    <w:rsid w:val="00C63386"/>
    <w:rsid w:val="00C65087"/>
    <w:rsid w:val="00C70C29"/>
    <w:rsid w:val="00C74762"/>
    <w:rsid w:val="00C75008"/>
    <w:rsid w:val="00C754F6"/>
    <w:rsid w:val="00C76017"/>
    <w:rsid w:val="00C942DF"/>
    <w:rsid w:val="00C961E3"/>
    <w:rsid w:val="00CA0D44"/>
    <w:rsid w:val="00CA2129"/>
    <w:rsid w:val="00CA7EEA"/>
    <w:rsid w:val="00CB60F8"/>
    <w:rsid w:val="00CC2269"/>
    <w:rsid w:val="00CC67B9"/>
    <w:rsid w:val="00CD13E1"/>
    <w:rsid w:val="00CD394A"/>
    <w:rsid w:val="00CD5E2D"/>
    <w:rsid w:val="00CD6D8F"/>
    <w:rsid w:val="00CD7577"/>
    <w:rsid w:val="00CF5191"/>
    <w:rsid w:val="00CF5C22"/>
    <w:rsid w:val="00CF6F95"/>
    <w:rsid w:val="00D02EFC"/>
    <w:rsid w:val="00D102C8"/>
    <w:rsid w:val="00D20005"/>
    <w:rsid w:val="00D30ABE"/>
    <w:rsid w:val="00D34C4C"/>
    <w:rsid w:val="00D34C70"/>
    <w:rsid w:val="00D41477"/>
    <w:rsid w:val="00D4416E"/>
    <w:rsid w:val="00D50C37"/>
    <w:rsid w:val="00D51C36"/>
    <w:rsid w:val="00D55D2A"/>
    <w:rsid w:val="00D80B98"/>
    <w:rsid w:val="00D85AFE"/>
    <w:rsid w:val="00D87F18"/>
    <w:rsid w:val="00D900F4"/>
    <w:rsid w:val="00D9295E"/>
    <w:rsid w:val="00D93E4F"/>
    <w:rsid w:val="00DA2105"/>
    <w:rsid w:val="00DA7DBE"/>
    <w:rsid w:val="00DB5449"/>
    <w:rsid w:val="00DB69AB"/>
    <w:rsid w:val="00DB746A"/>
    <w:rsid w:val="00DC7D32"/>
    <w:rsid w:val="00DD5627"/>
    <w:rsid w:val="00DD5F6A"/>
    <w:rsid w:val="00DE0B8F"/>
    <w:rsid w:val="00DE1D2F"/>
    <w:rsid w:val="00DF598B"/>
    <w:rsid w:val="00E00A0D"/>
    <w:rsid w:val="00E0161D"/>
    <w:rsid w:val="00E051CD"/>
    <w:rsid w:val="00E06483"/>
    <w:rsid w:val="00E06F6A"/>
    <w:rsid w:val="00E122DC"/>
    <w:rsid w:val="00E16E88"/>
    <w:rsid w:val="00E22235"/>
    <w:rsid w:val="00E22A98"/>
    <w:rsid w:val="00E251F8"/>
    <w:rsid w:val="00E30CB2"/>
    <w:rsid w:val="00E425CD"/>
    <w:rsid w:val="00E43C39"/>
    <w:rsid w:val="00E43FBD"/>
    <w:rsid w:val="00E468D6"/>
    <w:rsid w:val="00E601C6"/>
    <w:rsid w:val="00E62CFA"/>
    <w:rsid w:val="00E920D7"/>
    <w:rsid w:val="00E92863"/>
    <w:rsid w:val="00E954C8"/>
    <w:rsid w:val="00EA0107"/>
    <w:rsid w:val="00EA55C6"/>
    <w:rsid w:val="00EB2935"/>
    <w:rsid w:val="00EB4CFA"/>
    <w:rsid w:val="00EB5502"/>
    <w:rsid w:val="00EB6EB6"/>
    <w:rsid w:val="00ED02D7"/>
    <w:rsid w:val="00EF277A"/>
    <w:rsid w:val="00EF6C6A"/>
    <w:rsid w:val="00F00D23"/>
    <w:rsid w:val="00F0132F"/>
    <w:rsid w:val="00F015A1"/>
    <w:rsid w:val="00F0262B"/>
    <w:rsid w:val="00F12C9E"/>
    <w:rsid w:val="00F165F5"/>
    <w:rsid w:val="00F23DB0"/>
    <w:rsid w:val="00F2629E"/>
    <w:rsid w:val="00F32725"/>
    <w:rsid w:val="00F352F2"/>
    <w:rsid w:val="00F40ED3"/>
    <w:rsid w:val="00F41EB2"/>
    <w:rsid w:val="00F535E6"/>
    <w:rsid w:val="00F620CD"/>
    <w:rsid w:val="00F64BCA"/>
    <w:rsid w:val="00F65285"/>
    <w:rsid w:val="00F70773"/>
    <w:rsid w:val="00F831FF"/>
    <w:rsid w:val="00F83911"/>
    <w:rsid w:val="00F8407C"/>
    <w:rsid w:val="00F840C6"/>
    <w:rsid w:val="00F8515F"/>
    <w:rsid w:val="00F956C5"/>
    <w:rsid w:val="00F95CA8"/>
    <w:rsid w:val="00FA74BF"/>
    <w:rsid w:val="00FB15CB"/>
    <w:rsid w:val="00FB18EC"/>
    <w:rsid w:val="00FB1D18"/>
    <w:rsid w:val="00FC5BCA"/>
    <w:rsid w:val="00FE1BD8"/>
    <w:rsid w:val="00FE4613"/>
    <w:rsid w:val="00FF4CC2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8EB0DE"/>
  <w15:docId w15:val="{B469CC27-4B14-4AF2-9D8D-899E4C45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3E4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50C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06DE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195BE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95BEF"/>
  </w:style>
  <w:style w:type="paragraph" w:styleId="Header">
    <w:name w:val="header"/>
    <w:basedOn w:val="Normal"/>
    <w:link w:val="HeaderChar"/>
    <w:uiPriority w:val="99"/>
    <w:rsid w:val="00195BEF"/>
    <w:pPr>
      <w:tabs>
        <w:tab w:val="center" w:pos="4536"/>
        <w:tab w:val="right" w:pos="9072"/>
      </w:tabs>
    </w:pPr>
  </w:style>
  <w:style w:type="character" w:customStyle="1" w:styleId="Heading1Char">
    <w:name w:val="Heading 1 Char"/>
    <w:link w:val="Heading1"/>
    <w:rsid w:val="00B50CA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E06483"/>
    <w:rPr>
      <w:sz w:val="24"/>
      <w:szCs w:val="24"/>
    </w:rPr>
  </w:style>
  <w:style w:type="paragraph" w:customStyle="1" w:styleId="Style1">
    <w:name w:val="Style1"/>
    <w:basedOn w:val="Normal"/>
    <w:rsid w:val="00E62CFA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06F6A"/>
    <w:pPr>
      <w:ind w:left="720"/>
      <w:contextualSpacing/>
    </w:pPr>
  </w:style>
  <w:style w:type="character" w:styleId="FollowedHyperlink">
    <w:name w:val="FollowedHyperlink"/>
    <w:basedOn w:val="DefaultParagraphFont"/>
    <w:rsid w:val="001B7778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B76D9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75C4E"/>
    <w:pPr>
      <w:ind w:firstLine="6919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375C4E"/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375C4E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375C4E"/>
    <w:rPr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631937"/>
    <w:pPr>
      <w:jc w:val="center"/>
    </w:pPr>
    <w:rPr>
      <w:rFonts w:ascii="TmsCyr" w:hAnsi="TmsCyr"/>
      <w:b/>
      <w:sz w:val="40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631937"/>
    <w:rPr>
      <w:rFonts w:ascii="TmsCyr" w:hAnsi="TmsCyr"/>
      <w:b/>
      <w:sz w:val="40"/>
      <w:lang w:eastAsia="en-US"/>
    </w:rPr>
  </w:style>
  <w:style w:type="character" w:styleId="Hyperlink">
    <w:name w:val="Hyperlink"/>
    <w:basedOn w:val="DefaultParagraphFont"/>
    <w:unhideWhenUsed/>
    <w:rsid w:val="00B1148F"/>
    <w:rPr>
      <w:color w:val="0000FF" w:themeColor="hyperlink"/>
      <w:u w:val="single"/>
    </w:rPr>
  </w:style>
  <w:style w:type="table" w:styleId="TableGrid">
    <w:name w:val="Table Grid"/>
    <w:basedOn w:val="TableNormal"/>
    <w:rsid w:val="00CC22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51D6F"/>
    <w:rPr>
      <w:rFonts w:ascii="Calibri" w:eastAsia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1D6F"/>
    <w:rPr>
      <w:rFonts w:ascii="Calibri" w:eastAsia="Calibri" w:hAnsi="Calibri"/>
      <w:lang w:val="en-US" w:eastAsia="en-US"/>
    </w:rPr>
  </w:style>
  <w:style w:type="character" w:customStyle="1" w:styleId="author">
    <w:name w:val="author"/>
    <w:basedOn w:val="DefaultParagraphFont"/>
    <w:rsid w:val="00951D6F"/>
  </w:style>
  <w:style w:type="character" w:customStyle="1" w:styleId="a-color-secondary">
    <w:name w:val="a-color-secondary"/>
    <w:basedOn w:val="DefaultParagraphFont"/>
    <w:rsid w:val="00951D6F"/>
  </w:style>
  <w:style w:type="character" w:customStyle="1" w:styleId="productsubname">
    <w:name w:val="productsubname"/>
    <w:basedOn w:val="DefaultParagraphFont"/>
    <w:rsid w:val="00951D6F"/>
  </w:style>
  <w:style w:type="character" w:customStyle="1" w:styleId="a-size-large">
    <w:name w:val="a-size-large"/>
    <w:basedOn w:val="DefaultParagraphFont"/>
    <w:rsid w:val="00951D6F"/>
  </w:style>
  <w:style w:type="character" w:customStyle="1" w:styleId="a-size-medium">
    <w:name w:val="a-size-medium"/>
    <w:basedOn w:val="DefaultParagraphFont"/>
    <w:rsid w:val="00951D6F"/>
  </w:style>
  <w:style w:type="paragraph" w:styleId="ListBullet3">
    <w:name w:val="List Bullet 3"/>
    <w:basedOn w:val="Normal"/>
    <w:autoRedefine/>
    <w:unhideWhenUsed/>
    <w:rsid w:val="00CA2129"/>
    <w:pPr>
      <w:ind w:firstLine="284"/>
      <w:jc w:val="both"/>
    </w:pPr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7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vutp@abv.bg" TargetMode="External"/><Relationship Id="rId2" Type="http://schemas.openxmlformats.org/officeDocument/2006/relationships/hyperlink" Target="mailto:rector@utp.bg" TargetMode="External"/><Relationship Id="rId1" Type="http://schemas.openxmlformats.org/officeDocument/2006/relationships/hyperlink" Target="mailto:rectoroffice@utp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87607F-7B07-4190-BFE0-A5ACC8669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2</Pages>
  <Words>605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CTP</Company>
  <LinksUpToDate>false</LinksUpToDate>
  <CharactersWithSpaces>4048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Drandova</dc:creator>
  <cp:lastModifiedBy>Pc</cp:lastModifiedBy>
  <cp:revision>204</cp:revision>
  <cp:lastPrinted>2020-02-21T14:00:00Z</cp:lastPrinted>
  <dcterms:created xsi:type="dcterms:W3CDTF">2019-07-24T06:00:00Z</dcterms:created>
  <dcterms:modified xsi:type="dcterms:W3CDTF">2021-11-21T10:29:00Z</dcterms:modified>
</cp:coreProperties>
</file>