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7887E" w14:textId="77777777" w:rsidR="005E221E" w:rsidRDefault="005E221E" w:rsidP="005E221E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682C2FC0" w14:textId="77777777" w:rsidR="005E221E" w:rsidRDefault="005E221E" w:rsidP="005E221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0230BAC3" w14:textId="77777777" w:rsidR="005E221E" w:rsidRDefault="005E221E" w:rsidP="005E221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22796E6F" w14:textId="77777777" w:rsidR="005E221E" w:rsidRDefault="005E221E" w:rsidP="005E221E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278E5685" w14:textId="77777777" w:rsidR="005E221E" w:rsidRDefault="005E221E" w:rsidP="005E221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1A99EDA8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1E3F087F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7335A808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6C7C2813" w14:textId="56C90378" w:rsidR="00055E71" w:rsidRPr="00577243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C11EC">
        <w:rPr>
          <w:i/>
          <w:sz w:val="20"/>
          <w:szCs w:val="20"/>
        </w:rPr>
        <w:t>Ч</w:t>
      </w:r>
      <w:r w:rsidR="00FF2FEB">
        <w:rPr>
          <w:i/>
          <w:sz w:val="20"/>
          <w:szCs w:val="20"/>
        </w:rPr>
        <w:t>УЖД ЕЗИК</w:t>
      </w:r>
      <w:r w:rsidR="008A564D">
        <w:rPr>
          <w:i/>
          <w:sz w:val="20"/>
          <w:szCs w:val="20"/>
        </w:rPr>
        <w:t xml:space="preserve"> 3</w:t>
      </w:r>
    </w:p>
    <w:p w14:paraId="5948384B" w14:textId="42A46CB1" w:rsidR="008A564D" w:rsidRPr="008A564D" w:rsidRDefault="00055E71" w:rsidP="008A564D">
      <w:pPr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8A564D">
        <w:rPr>
          <w:b/>
          <w:sz w:val="20"/>
          <w:szCs w:val="20"/>
          <w:lang w:val="ru-RU"/>
        </w:rPr>
        <w:t>:</w:t>
      </w:r>
      <w:r w:rsidR="00882C36" w:rsidRPr="008A564D">
        <w:rPr>
          <w:sz w:val="20"/>
          <w:szCs w:val="20"/>
          <w:lang w:val="ru-RU"/>
        </w:rPr>
        <w:t xml:space="preserve"> </w:t>
      </w:r>
      <w:r w:rsidR="008A564D" w:rsidRPr="008A564D">
        <w:rPr>
          <w:sz w:val="20"/>
          <w:szCs w:val="20"/>
        </w:rPr>
        <w:t>P.13.030.3En</w:t>
      </w:r>
    </w:p>
    <w:p w14:paraId="770C7193" w14:textId="77777777" w:rsidR="00055E71" w:rsidRPr="0035094A" w:rsidRDefault="00B61F9B" w:rsidP="00AA4B7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b/>
          <w:sz w:val="20"/>
          <w:szCs w:val="20"/>
          <w:lang w:val="ru-RU"/>
        </w:rPr>
        <w:t xml:space="preserve">3. Вид </w:t>
      </w:r>
      <w:r w:rsidR="00055E71" w:rsidRPr="00055E71">
        <w:rPr>
          <w:b/>
          <w:sz w:val="20"/>
          <w:szCs w:val="20"/>
          <w:lang w:val="ru-RU"/>
        </w:rPr>
        <w:t>на курса</w:t>
      </w:r>
      <w:r w:rsidR="0035094A" w:rsidRPr="0035094A">
        <w:rPr>
          <w:i/>
          <w:sz w:val="20"/>
          <w:szCs w:val="20"/>
          <w:lang w:val="ru-RU"/>
        </w:rPr>
        <w:t>: факултативен</w:t>
      </w:r>
    </w:p>
    <w:p w14:paraId="336DF97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21E">
        <w:rPr>
          <w:i/>
          <w:sz w:val="20"/>
          <w:szCs w:val="20"/>
          <w:lang w:val="ru-RU"/>
        </w:rPr>
        <w:t xml:space="preserve">професионален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1D08BEE0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F2FEB">
        <w:rPr>
          <w:i/>
          <w:sz w:val="20"/>
          <w:szCs w:val="20"/>
          <w:lang w:val="ru-RU"/>
        </w:rPr>
        <w:t>втора</w:t>
      </w:r>
    </w:p>
    <w:p w14:paraId="738F4D05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FF2FEB">
        <w:rPr>
          <w:i/>
          <w:sz w:val="20"/>
          <w:szCs w:val="20"/>
          <w:lang w:val="ru-RU"/>
        </w:rPr>
        <w:t>трети</w:t>
      </w:r>
    </w:p>
    <w:p w14:paraId="5B8ABB1E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35094A">
        <w:rPr>
          <w:sz w:val="20"/>
          <w:szCs w:val="20"/>
          <w:lang w:val="ru-RU"/>
        </w:rPr>
        <w:t xml:space="preserve"> 3</w:t>
      </w:r>
    </w:p>
    <w:p w14:paraId="743942F0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35094A">
        <w:rPr>
          <w:i/>
          <w:sz w:val="20"/>
          <w:szCs w:val="20"/>
          <w:lang w:val="ru-RU"/>
        </w:rPr>
        <w:t>ст.</w:t>
      </w:r>
      <w:r w:rsidR="00FC11EC">
        <w:rPr>
          <w:i/>
          <w:sz w:val="20"/>
          <w:szCs w:val="20"/>
          <w:lang w:val="ru-RU"/>
        </w:rPr>
        <w:t xml:space="preserve"> преп. </w:t>
      </w:r>
      <w:r w:rsidR="0035094A">
        <w:rPr>
          <w:i/>
          <w:sz w:val="20"/>
          <w:szCs w:val="20"/>
          <w:lang w:val="ru-RU"/>
        </w:rPr>
        <w:t>Тодорка Шуманова,</w:t>
      </w:r>
      <w:r w:rsidR="00FC11EC">
        <w:rPr>
          <w:i/>
          <w:sz w:val="20"/>
          <w:szCs w:val="20"/>
          <w:lang w:val="ru-RU"/>
        </w:rPr>
        <w:t xml:space="preserve"> </w:t>
      </w:r>
      <w:r w:rsidR="0035094A">
        <w:rPr>
          <w:i/>
          <w:sz w:val="20"/>
          <w:szCs w:val="20"/>
          <w:lang w:val="ru-RU"/>
        </w:rPr>
        <w:t xml:space="preserve">ст. </w:t>
      </w:r>
      <w:r w:rsidR="00FC11EC">
        <w:rPr>
          <w:i/>
          <w:sz w:val="20"/>
          <w:szCs w:val="20"/>
          <w:lang w:val="ru-RU"/>
        </w:rPr>
        <w:t xml:space="preserve">преп. </w:t>
      </w:r>
      <w:r w:rsidR="0035094A">
        <w:rPr>
          <w:i/>
          <w:sz w:val="20"/>
          <w:szCs w:val="20"/>
          <w:lang w:val="ru-RU"/>
        </w:rPr>
        <w:t>Ваня Якова</w:t>
      </w:r>
    </w:p>
    <w:p w14:paraId="53C9F79C" w14:textId="77777777" w:rsidR="00055E71" w:rsidRPr="00055E71" w:rsidRDefault="00055E71" w:rsidP="00055E71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062CF06B" w14:textId="77777777" w:rsidR="009F241D" w:rsidRPr="008F2FFC" w:rsidRDefault="009F241D" w:rsidP="00005D67">
      <w:pPr>
        <w:ind w:firstLine="360"/>
        <w:jc w:val="both"/>
        <w:rPr>
          <w:i/>
          <w:sz w:val="20"/>
          <w:szCs w:val="20"/>
        </w:rPr>
      </w:pPr>
      <w:r w:rsidRPr="00CF6F95">
        <w:rPr>
          <w:i/>
          <w:sz w:val="20"/>
          <w:szCs w:val="20"/>
        </w:rPr>
        <w:t>Целта на курса</w:t>
      </w:r>
      <w:r w:rsidRPr="009F241D">
        <w:rPr>
          <w:b/>
          <w:sz w:val="20"/>
          <w:szCs w:val="20"/>
        </w:rPr>
        <w:t xml:space="preserve"> </w:t>
      </w:r>
      <w:r w:rsidRPr="008F2FFC">
        <w:rPr>
          <w:sz w:val="20"/>
          <w:szCs w:val="20"/>
        </w:rPr>
        <w:t>е</w:t>
      </w:r>
      <w:r w:rsidR="00394205">
        <w:rPr>
          <w:sz w:val="20"/>
          <w:szCs w:val="20"/>
          <w:lang w:val="en-US"/>
        </w:rPr>
        <w:t xml:space="preserve"> </w:t>
      </w:r>
      <w:r w:rsidR="00394205" w:rsidRPr="00394205">
        <w:rPr>
          <w:sz w:val="20"/>
          <w:szCs w:val="20"/>
        </w:rPr>
        <w:t>да се преговорят, систематизират и затвърдят основните граматични категории в граматиката, които представляват трудност за българите; да се изградят и усъвършенстват езикови умения, които са необходими за осъществяване на бизнес комуникации</w:t>
      </w:r>
      <w:r w:rsidR="0035094A" w:rsidRPr="0035094A">
        <w:rPr>
          <w:sz w:val="20"/>
          <w:szCs w:val="20"/>
        </w:rPr>
        <w:t xml:space="preserve"> </w:t>
      </w:r>
      <w:r w:rsidRPr="008F2FFC">
        <w:rPr>
          <w:sz w:val="20"/>
          <w:szCs w:val="20"/>
        </w:rPr>
        <w:t xml:space="preserve">Студентите, приключили обучението си по дисциплината, </w:t>
      </w:r>
      <w:r w:rsidRPr="008F2FFC">
        <w:rPr>
          <w:i/>
          <w:sz w:val="20"/>
          <w:szCs w:val="20"/>
        </w:rPr>
        <w:t>трябва да придобият:</w:t>
      </w:r>
    </w:p>
    <w:p w14:paraId="050FFD0F" w14:textId="77777777" w:rsidR="009F241D" w:rsidRPr="008F2FFC" w:rsidRDefault="009F241D" w:rsidP="00005D67">
      <w:pPr>
        <w:ind w:firstLine="360"/>
        <w:jc w:val="both"/>
        <w:rPr>
          <w:sz w:val="20"/>
          <w:szCs w:val="20"/>
        </w:rPr>
      </w:pPr>
      <w:r w:rsidRPr="00CF6F95">
        <w:rPr>
          <w:i/>
          <w:sz w:val="20"/>
          <w:szCs w:val="20"/>
        </w:rPr>
        <w:t>Основни знания</w:t>
      </w:r>
      <w:r w:rsidR="00882C36">
        <w:t xml:space="preserve"> </w:t>
      </w:r>
      <w:r w:rsidR="00394205" w:rsidRPr="00394205">
        <w:rPr>
          <w:sz w:val="20"/>
          <w:szCs w:val="20"/>
        </w:rPr>
        <w:t>за базисни граматични структури,</w:t>
      </w:r>
      <w:r w:rsidR="00882C36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терминологията, използвана при бизнес срещи,</w:t>
      </w:r>
      <w:r w:rsidR="00882C36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икономиката и управлението в телекомуникациите</w:t>
      </w:r>
      <w:r w:rsidR="00882C36">
        <w:rPr>
          <w:sz w:val="20"/>
          <w:szCs w:val="20"/>
        </w:rPr>
        <w:t xml:space="preserve"> и пощите.</w:t>
      </w:r>
    </w:p>
    <w:p w14:paraId="516BE72A" w14:textId="77777777" w:rsidR="0035094A" w:rsidRPr="0035094A" w:rsidRDefault="0035094A" w:rsidP="00005D67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="009F241D" w:rsidRPr="00CF6F95">
        <w:rPr>
          <w:i/>
          <w:sz w:val="20"/>
          <w:szCs w:val="20"/>
        </w:rPr>
        <w:t xml:space="preserve">Практически </w:t>
      </w:r>
      <w:r w:rsidRPr="0035094A">
        <w:t xml:space="preserve"> </w:t>
      </w:r>
      <w:r w:rsidRPr="0035094A">
        <w:rPr>
          <w:i/>
          <w:sz w:val="20"/>
          <w:szCs w:val="20"/>
        </w:rPr>
        <w:t>умения</w:t>
      </w:r>
      <w:r w:rsidR="00394205" w:rsidRPr="00394205">
        <w:rPr>
          <w:sz w:val="20"/>
          <w:szCs w:val="20"/>
        </w:rPr>
        <w:t xml:space="preserve"> за водене на разговори при преговори, бизнес срещи и свободно владеене на терминологията в об</w:t>
      </w:r>
      <w:r w:rsidR="00882C36">
        <w:rPr>
          <w:sz w:val="20"/>
          <w:szCs w:val="20"/>
        </w:rPr>
        <w:t xml:space="preserve">ластта на бизнес комуникациите. </w:t>
      </w:r>
      <w:r w:rsidR="00394205" w:rsidRPr="00394205">
        <w:rPr>
          <w:sz w:val="20"/>
          <w:szCs w:val="20"/>
        </w:rPr>
        <w:t>Студентите, приключили обучениет</w:t>
      </w:r>
      <w:r w:rsidR="00FF2FEB">
        <w:rPr>
          <w:sz w:val="20"/>
          <w:szCs w:val="20"/>
        </w:rPr>
        <w:t>о си по дисциплината</w:t>
      </w:r>
      <w:r w:rsidR="00394205" w:rsidRPr="00394205">
        <w:rPr>
          <w:sz w:val="20"/>
          <w:szCs w:val="20"/>
        </w:rPr>
        <w:t xml:space="preserve">, трябва да умеят да боравят </w:t>
      </w:r>
      <w:r w:rsidR="00882C36">
        <w:rPr>
          <w:sz w:val="20"/>
          <w:szCs w:val="20"/>
        </w:rPr>
        <w:t>с</w:t>
      </w:r>
      <w:r w:rsidR="00394205" w:rsidRPr="00394205">
        <w:rPr>
          <w:sz w:val="20"/>
          <w:szCs w:val="20"/>
        </w:rPr>
        <w:t xml:space="preserve"> терминология в икономиката, маркетинга, мениджмънта, телекомуникационните и пощенските услуги,  както и да пишат автобиография, мотивационно писмо и молба за постъпване на работа</w:t>
      </w:r>
    </w:p>
    <w:p w14:paraId="3390115F" w14:textId="77777777" w:rsidR="00DE62D0" w:rsidRPr="00DE62D0" w:rsidRDefault="009F241D" w:rsidP="00005D67">
      <w:pPr>
        <w:ind w:firstLine="360"/>
        <w:jc w:val="both"/>
        <w:rPr>
          <w:sz w:val="20"/>
          <w:szCs w:val="20"/>
        </w:rPr>
      </w:pPr>
      <w:r w:rsidRPr="008F2FFC">
        <w:rPr>
          <w:sz w:val="20"/>
          <w:szCs w:val="20"/>
        </w:rPr>
        <w:t xml:space="preserve"> </w:t>
      </w:r>
      <w:r w:rsidRPr="00CF6F95">
        <w:rPr>
          <w:i/>
          <w:sz w:val="20"/>
          <w:szCs w:val="20"/>
        </w:rPr>
        <w:t>Компетенции:</w:t>
      </w:r>
      <w:r w:rsidRPr="009F241D">
        <w:rPr>
          <w:b/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 xml:space="preserve">След успешно приключване на курса студентите трябва да могат: </w:t>
      </w:r>
    </w:p>
    <w:p w14:paraId="38F73E8E" w14:textId="77777777" w:rsidR="00DE62D0" w:rsidRPr="00DE62D0" w:rsidRDefault="00005D67" w:rsidP="00005D67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>- да разбират основни моменти, когато се използва ясен  и стандартен език от познати теми, свързани с работата, учебната среда, свободното време и др.</w:t>
      </w:r>
    </w:p>
    <w:p w14:paraId="0027ADA6" w14:textId="77777777" w:rsidR="00DE62D0" w:rsidRPr="00DE62D0" w:rsidRDefault="00005D67" w:rsidP="00005D67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>- да се изразяват просто и смислено по познати теми и по теми от своя кръг от интереси.</w:t>
      </w:r>
    </w:p>
    <w:p w14:paraId="0D3D678A" w14:textId="77777777" w:rsidR="009F241D" w:rsidRPr="00394205" w:rsidRDefault="00DE62D0" w:rsidP="00005D67">
      <w:pPr>
        <w:ind w:firstLine="360"/>
        <w:jc w:val="both"/>
        <w:rPr>
          <w:sz w:val="20"/>
          <w:szCs w:val="20"/>
          <w:lang w:val="en-US"/>
        </w:rPr>
      </w:pPr>
      <w:r w:rsidRPr="00DE62D0">
        <w:t xml:space="preserve"> </w:t>
      </w:r>
      <w:r w:rsidRPr="00DE62D0">
        <w:rPr>
          <w:sz w:val="20"/>
          <w:szCs w:val="20"/>
        </w:rPr>
        <w:t>- да разказват събитие, случка, да описват очакване или цел и да излагат причини и</w:t>
      </w:r>
      <w:r w:rsidR="00394205">
        <w:rPr>
          <w:sz w:val="20"/>
          <w:szCs w:val="20"/>
        </w:rPr>
        <w:t>ли обяснения за проект или идея в областта на бизнес комуникациите.</w:t>
      </w:r>
    </w:p>
    <w:p w14:paraId="07B9CF63" w14:textId="77777777" w:rsidR="00E251F8" w:rsidRPr="00DE62D0" w:rsidRDefault="00055E71" w:rsidP="00005D67">
      <w:pPr>
        <w:jc w:val="both"/>
        <w:rPr>
          <w:sz w:val="20"/>
          <w:szCs w:val="20"/>
        </w:rPr>
      </w:pPr>
      <w:r w:rsidRPr="00005D67">
        <w:rPr>
          <w:b/>
          <w:sz w:val="20"/>
          <w:szCs w:val="20"/>
        </w:rPr>
        <w:t>10.</w:t>
      </w:r>
      <w:r w:rsidR="00796540" w:rsidRPr="00DE62D0">
        <w:rPr>
          <w:sz w:val="20"/>
          <w:szCs w:val="20"/>
        </w:rPr>
        <w:t xml:space="preserve"> </w:t>
      </w:r>
      <w:r w:rsidRPr="00DE62D0">
        <w:rPr>
          <w:b/>
          <w:sz w:val="20"/>
          <w:szCs w:val="20"/>
        </w:rPr>
        <w:t>Начин на преподаване</w:t>
      </w:r>
      <w:r w:rsidRPr="00DE62D0">
        <w:rPr>
          <w:sz w:val="20"/>
          <w:szCs w:val="20"/>
        </w:rPr>
        <w:t>:</w:t>
      </w:r>
    </w:p>
    <w:p w14:paraId="7E55B7EF" w14:textId="77777777" w:rsidR="00CF6F95" w:rsidRPr="00F004BE" w:rsidRDefault="00F004BE" w:rsidP="00005D67">
      <w:pPr>
        <w:tabs>
          <w:tab w:val="left" w:pos="0"/>
        </w:tabs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CF6F95">
        <w:rPr>
          <w:i/>
          <w:sz w:val="20"/>
          <w:szCs w:val="20"/>
        </w:rPr>
        <w:t xml:space="preserve"> </w:t>
      </w:r>
      <w:r w:rsidR="00CF6F95" w:rsidRPr="008F2FFC">
        <w:rPr>
          <w:i/>
          <w:sz w:val="20"/>
          <w:szCs w:val="20"/>
        </w:rPr>
        <w:t>Начинът на преподаване</w:t>
      </w:r>
      <w:r w:rsidR="00CF6F95" w:rsidRPr="008F2FFC">
        <w:rPr>
          <w:sz w:val="20"/>
          <w:szCs w:val="20"/>
        </w:rPr>
        <w:t xml:space="preserve"> </w:t>
      </w:r>
      <w:r w:rsidR="00A62BAA" w:rsidRPr="00A62BAA">
        <w:rPr>
          <w:sz w:val="20"/>
          <w:szCs w:val="20"/>
        </w:rPr>
        <w:t>с</w:t>
      </w:r>
      <w:r w:rsidR="00FF2FEB">
        <w:rPr>
          <w:sz w:val="20"/>
          <w:szCs w:val="20"/>
        </w:rPr>
        <w:t>e извършва през трети</w:t>
      </w:r>
      <w:r w:rsidR="00005D67">
        <w:rPr>
          <w:sz w:val="20"/>
          <w:szCs w:val="20"/>
        </w:rPr>
        <w:t xml:space="preserve"> семестър </w:t>
      </w:r>
      <w:r w:rsidR="00FF2FEB">
        <w:rPr>
          <w:sz w:val="20"/>
          <w:szCs w:val="20"/>
        </w:rPr>
        <w:t>на втори</w:t>
      </w:r>
      <w:r w:rsidR="00A62BAA" w:rsidRPr="00A62BAA">
        <w:rPr>
          <w:sz w:val="20"/>
          <w:szCs w:val="20"/>
        </w:rPr>
        <w:t xml:space="preserve"> курс, съгласно действащия учебен план чрез </w:t>
      </w:r>
      <w:r w:rsidR="00A62BAA" w:rsidRPr="00F004BE">
        <w:rPr>
          <w:sz w:val="20"/>
          <w:szCs w:val="20"/>
        </w:rPr>
        <w:t>практически упражнения, групирани по два учебни часа седмично в продължение на 15 седмици</w:t>
      </w:r>
      <w:r w:rsidR="00005D67" w:rsidRPr="00F004BE">
        <w:rPr>
          <w:sz w:val="20"/>
          <w:szCs w:val="20"/>
        </w:rPr>
        <w:t>.</w:t>
      </w:r>
    </w:p>
    <w:p w14:paraId="397E3880" w14:textId="77777777" w:rsidR="00055E71" w:rsidRPr="00F004BE" w:rsidRDefault="00055E71" w:rsidP="00AA4B7A">
      <w:pPr>
        <w:tabs>
          <w:tab w:val="left" w:pos="0"/>
        </w:tabs>
        <w:jc w:val="both"/>
        <w:rPr>
          <w:sz w:val="20"/>
          <w:szCs w:val="20"/>
        </w:rPr>
      </w:pPr>
      <w:r w:rsidRPr="00F004BE">
        <w:rPr>
          <w:b/>
          <w:sz w:val="20"/>
          <w:szCs w:val="20"/>
          <w:lang w:val="ru-RU"/>
        </w:rPr>
        <w:t>11.</w:t>
      </w:r>
      <w:r w:rsidR="00796540" w:rsidRPr="00F004BE">
        <w:rPr>
          <w:b/>
          <w:sz w:val="20"/>
          <w:szCs w:val="20"/>
          <w:lang w:val="ru-RU"/>
        </w:rPr>
        <w:t xml:space="preserve"> </w:t>
      </w:r>
      <w:r w:rsidRPr="00F004BE">
        <w:rPr>
          <w:b/>
          <w:sz w:val="20"/>
          <w:szCs w:val="20"/>
          <w:lang w:val="ru-RU"/>
        </w:rPr>
        <w:t>Предварителни изисквания:</w:t>
      </w:r>
    </w:p>
    <w:p w14:paraId="3A4A5001" w14:textId="77777777" w:rsidR="00882C36" w:rsidRPr="00F004BE" w:rsidRDefault="00F004BE" w:rsidP="00882C36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ru-RU"/>
        </w:rPr>
        <w:t xml:space="preserve">      </w:t>
      </w:r>
      <w:r w:rsidR="00055E71" w:rsidRPr="00F004BE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F004BE">
        <w:rPr>
          <w:i/>
          <w:sz w:val="20"/>
          <w:szCs w:val="20"/>
          <w:lang w:val="ru-RU"/>
        </w:rPr>
        <w:t xml:space="preserve">имат </w:t>
      </w:r>
      <w:r w:rsidR="00C754F6" w:rsidRPr="00F004BE">
        <w:rPr>
          <w:i/>
          <w:sz w:val="20"/>
          <w:szCs w:val="20"/>
          <w:lang w:val="ru-RU"/>
        </w:rPr>
        <w:t xml:space="preserve">задълбочени познания </w:t>
      </w:r>
      <w:r w:rsidR="00EF34AB" w:rsidRPr="00F004BE">
        <w:rPr>
          <w:sz w:val="20"/>
          <w:szCs w:val="20"/>
          <w:lang w:val="ru-RU"/>
        </w:rPr>
        <w:t xml:space="preserve">от </w:t>
      </w:r>
      <w:r w:rsidR="00882C36" w:rsidRPr="00F004BE">
        <w:rPr>
          <w:sz w:val="20"/>
          <w:szCs w:val="20"/>
        </w:rPr>
        <w:t xml:space="preserve">учебната дисциплина Английски език през втори семестър на специалността. </w:t>
      </w:r>
    </w:p>
    <w:p w14:paraId="4FEC1778" w14:textId="77777777" w:rsidR="00F004BE" w:rsidRPr="00F004BE" w:rsidRDefault="00AA4B7A" w:rsidP="00F004BE">
      <w:pPr>
        <w:jc w:val="both"/>
        <w:rPr>
          <w:sz w:val="20"/>
          <w:szCs w:val="20"/>
        </w:rPr>
      </w:pPr>
      <w:r w:rsidRPr="00F004BE">
        <w:rPr>
          <w:i/>
          <w:sz w:val="20"/>
          <w:szCs w:val="20"/>
        </w:rPr>
        <w:t xml:space="preserve"> </w:t>
      </w:r>
      <w:r w:rsidR="00005D67" w:rsidRPr="00F004BE">
        <w:rPr>
          <w:i/>
          <w:sz w:val="20"/>
          <w:szCs w:val="20"/>
        </w:rPr>
        <w:t xml:space="preserve">     Курсове, ползващи дисциплината са</w:t>
      </w:r>
      <w:r w:rsidR="00F004BE" w:rsidRPr="00F004BE">
        <w:rPr>
          <w:sz w:val="20"/>
          <w:szCs w:val="20"/>
        </w:rPr>
        <w:t xml:space="preserve"> английски език, изучаван в четвърти семестър на специалността, както и всички дисциплини, ползващи бизнес английски език - Аналитична микроикономика, Динамична макроикономика, Основи на управлението и др.</w:t>
      </w:r>
    </w:p>
    <w:p w14:paraId="2F4D4005" w14:textId="77777777" w:rsidR="0002231B" w:rsidRPr="00F004BE" w:rsidRDefault="00055E71" w:rsidP="00005D67">
      <w:pPr>
        <w:jc w:val="both"/>
        <w:rPr>
          <w:i/>
          <w:sz w:val="20"/>
          <w:szCs w:val="20"/>
        </w:rPr>
      </w:pPr>
      <w:r w:rsidRPr="00F004BE">
        <w:rPr>
          <w:b/>
          <w:sz w:val="20"/>
          <w:szCs w:val="20"/>
        </w:rPr>
        <w:t>12. </w:t>
      </w:r>
      <w:r w:rsidRPr="00F004BE">
        <w:rPr>
          <w:b/>
          <w:sz w:val="20"/>
          <w:szCs w:val="20"/>
          <w:lang w:val="ru-RU"/>
        </w:rPr>
        <w:t>Съдържание на курса</w:t>
      </w:r>
      <w:r w:rsidRPr="00F004BE">
        <w:rPr>
          <w:b/>
          <w:sz w:val="20"/>
          <w:szCs w:val="20"/>
        </w:rPr>
        <w:t>:</w:t>
      </w:r>
    </w:p>
    <w:p w14:paraId="419DC919" w14:textId="77777777" w:rsidR="00FF2FEB" w:rsidRPr="00FF2FEB" w:rsidRDefault="0002231B" w:rsidP="00FF2FEB">
      <w:pPr>
        <w:jc w:val="both"/>
        <w:rPr>
          <w:sz w:val="20"/>
          <w:szCs w:val="20"/>
          <w:lang w:val="en-US"/>
        </w:rPr>
      </w:pPr>
      <w:r w:rsidRPr="00F004BE">
        <w:rPr>
          <w:sz w:val="20"/>
          <w:szCs w:val="20"/>
        </w:rPr>
        <w:t xml:space="preserve">      </w:t>
      </w:r>
      <w:r w:rsidRPr="00F004BE">
        <w:rPr>
          <w:i/>
          <w:sz w:val="20"/>
          <w:szCs w:val="20"/>
        </w:rPr>
        <w:t>В дисциплината се разглеждат актуални теми</w:t>
      </w:r>
      <w:r w:rsidR="00A37448" w:rsidRPr="00F004BE">
        <w:rPr>
          <w:i/>
          <w:sz w:val="20"/>
          <w:szCs w:val="20"/>
          <w:lang w:val="en-US"/>
        </w:rPr>
        <w:t>.</w:t>
      </w:r>
      <w:r w:rsidR="00FF2FEB" w:rsidRPr="00F004BE">
        <w:rPr>
          <w:i/>
          <w:sz w:val="20"/>
          <w:szCs w:val="20"/>
          <w:lang w:val="en-US"/>
        </w:rPr>
        <w:t xml:space="preserve"> </w:t>
      </w:r>
      <w:r w:rsidR="00FF2FEB" w:rsidRPr="00F004BE">
        <w:rPr>
          <w:sz w:val="20"/>
          <w:szCs w:val="20"/>
          <w:lang w:val="en-US"/>
        </w:rPr>
        <w:t>Граматически единици: Сегашно просто време. Сегашно продължително време. Минало свършено време</w:t>
      </w:r>
      <w:r w:rsidR="00FF2FEB" w:rsidRPr="00FF2FEB">
        <w:rPr>
          <w:sz w:val="20"/>
          <w:szCs w:val="20"/>
          <w:lang w:val="en-US"/>
        </w:rPr>
        <w:t xml:space="preserve">. Сегашно перфектно време. Сравнителна степен на приилагателните. Модални глаголи. Сегашно перфектно продължително. Бъдеще-Will/going to. </w:t>
      </w:r>
    </w:p>
    <w:p w14:paraId="5D389048" w14:textId="77777777" w:rsidR="004D4AC5" w:rsidRPr="004D4AC5" w:rsidRDefault="00FF2FEB" w:rsidP="00FF2FEB">
      <w:pPr>
        <w:jc w:val="both"/>
        <w:rPr>
          <w:sz w:val="20"/>
          <w:szCs w:val="20"/>
        </w:rPr>
      </w:pPr>
      <w:r w:rsidRPr="00FF2FEB">
        <w:rPr>
          <w:sz w:val="20"/>
          <w:szCs w:val="20"/>
          <w:lang w:val="en-US"/>
        </w:rPr>
        <w:t>Теми: Изготвяне на проекти. Свободно време. Обслужване на системи. Работа с клиенти. Посрещане на</w:t>
      </w:r>
      <w:r w:rsidRPr="00FF2FEB">
        <w:rPr>
          <w:i/>
          <w:sz w:val="20"/>
          <w:szCs w:val="20"/>
          <w:lang w:val="en-US"/>
        </w:rPr>
        <w:t xml:space="preserve"> </w:t>
      </w:r>
      <w:r w:rsidRPr="00FF2FEB">
        <w:rPr>
          <w:sz w:val="20"/>
          <w:szCs w:val="20"/>
          <w:lang w:val="en-US"/>
        </w:rPr>
        <w:t>гости. Мерки за безопасност. Планиране</w:t>
      </w:r>
      <w:r w:rsidR="0002231B" w:rsidRPr="0002231B">
        <w:rPr>
          <w:sz w:val="20"/>
          <w:szCs w:val="20"/>
        </w:rPr>
        <w:t xml:space="preserve"> </w:t>
      </w:r>
      <w:r w:rsidR="004D4AC5" w:rsidRPr="004D4AC5">
        <w:rPr>
          <w:sz w:val="20"/>
          <w:szCs w:val="20"/>
        </w:rPr>
        <w:t>Обучението се</w:t>
      </w:r>
      <w:r w:rsidR="00A37448">
        <w:rPr>
          <w:sz w:val="20"/>
          <w:szCs w:val="20"/>
        </w:rPr>
        <w:t xml:space="preserve"> извършва по система</w:t>
      </w:r>
      <w:r w:rsidR="00394205">
        <w:rPr>
          <w:sz w:val="20"/>
          <w:szCs w:val="20"/>
        </w:rPr>
        <w:t xml:space="preserve">та </w:t>
      </w:r>
      <w:r w:rsidR="00394205">
        <w:rPr>
          <w:sz w:val="20"/>
          <w:szCs w:val="20"/>
          <w:lang w:val="en-US"/>
        </w:rPr>
        <w:t>Business result</w:t>
      </w:r>
      <w:r w:rsidR="004D4AC5" w:rsidRPr="004D4AC5">
        <w:rPr>
          <w:sz w:val="20"/>
          <w:szCs w:val="20"/>
        </w:rPr>
        <w:t xml:space="preserve">, имаща не </w:t>
      </w:r>
      <w:r w:rsidR="00A37448">
        <w:rPr>
          <w:sz w:val="20"/>
          <w:szCs w:val="20"/>
          <w:lang w:val="en-US"/>
        </w:rPr>
        <w:t>e</w:t>
      </w:r>
      <w:r w:rsidR="00A37448">
        <w:rPr>
          <w:sz w:val="20"/>
          <w:szCs w:val="20"/>
        </w:rPr>
        <w:t>дно предимств</w:t>
      </w:r>
      <w:r w:rsidR="00A37448">
        <w:rPr>
          <w:sz w:val="20"/>
          <w:szCs w:val="20"/>
          <w:lang w:val="en-US"/>
        </w:rPr>
        <w:t>o</w:t>
      </w:r>
      <w:r w:rsidR="004D4AC5" w:rsidRPr="004D4AC5">
        <w:rPr>
          <w:sz w:val="20"/>
          <w:szCs w:val="20"/>
        </w:rPr>
        <w:t xml:space="preserve"> сред езиковите системи за учеб</w:t>
      </w:r>
      <w:r w:rsidR="00A9524C">
        <w:rPr>
          <w:sz w:val="20"/>
          <w:szCs w:val="20"/>
        </w:rPr>
        <w:t>на литература.</w:t>
      </w:r>
      <w:r w:rsidR="004D4AC5" w:rsidRPr="004D4AC5">
        <w:rPr>
          <w:sz w:val="20"/>
          <w:szCs w:val="20"/>
        </w:rPr>
        <w:t xml:space="preserve"> </w:t>
      </w:r>
    </w:p>
    <w:p w14:paraId="5E040FF1" w14:textId="77777777" w:rsidR="004D4AC5" w:rsidRPr="004D4AC5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D4AC5">
        <w:rPr>
          <w:sz w:val="20"/>
          <w:szCs w:val="20"/>
        </w:rPr>
        <w:t>•</w:t>
      </w:r>
      <w:r w:rsidR="004D4AC5">
        <w:rPr>
          <w:sz w:val="20"/>
          <w:szCs w:val="20"/>
        </w:rPr>
        <w:tab/>
        <w:t xml:space="preserve"> Тя</w:t>
      </w:r>
      <w:r w:rsidR="004D4AC5" w:rsidRPr="004D4AC5">
        <w:rPr>
          <w:sz w:val="20"/>
          <w:szCs w:val="20"/>
        </w:rPr>
        <w:t xml:space="preserve"> осигурява достатъчен брой лексични и граматични упражнения, вплитащи знанията по този материал в едно неразривно цяло, което позволява адекватна употреба на английския език в неговата цялост като многоаспектни умения за свободно владеене на езика.</w:t>
      </w:r>
    </w:p>
    <w:p w14:paraId="5CE47F12" w14:textId="77777777" w:rsidR="004D4AC5" w:rsidRPr="004D4AC5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•</w:t>
      </w:r>
      <w:r>
        <w:rPr>
          <w:sz w:val="20"/>
          <w:szCs w:val="20"/>
        </w:rPr>
        <w:tab/>
        <w:t>В</w:t>
      </w:r>
      <w:r w:rsidR="004D4AC5" w:rsidRPr="004D4AC5">
        <w:rPr>
          <w:sz w:val="20"/>
          <w:szCs w:val="20"/>
        </w:rPr>
        <w:t>сяка една от учебните единици съдържа добре структуриран материал, като в тях са предвидени по две граматични и по две лексични теми, добре обвързани на входно-изходните връзки помежду си;</w:t>
      </w:r>
    </w:p>
    <w:p w14:paraId="44EBAC4E" w14:textId="77777777" w:rsidR="0002231B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•</w:t>
      </w:r>
      <w:r>
        <w:rPr>
          <w:sz w:val="20"/>
          <w:szCs w:val="20"/>
        </w:rPr>
        <w:tab/>
        <w:t>Н</w:t>
      </w:r>
      <w:r w:rsidR="004D4AC5" w:rsidRPr="004D4AC5">
        <w:rPr>
          <w:sz w:val="20"/>
          <w:szCs w:val="20"/>
        </w:rPr>
        <w:t>аличните във всяка една учебна единица секции за слушане и четене с разбиране, за получаване на практически и презентационни умения (писане на лично и официално писмо, на и-мейли, структуриране на устно и писмено изказване, аргументиране, презентиране на Power Point по предварително зададена тематика, обвързана с учебната, и съчетаваща уменията на студентите да ползват изборно подходяща информация от различни източници, както и с използването на компютърни умения /прилагане на междупредметни връзки/)</w:t>
      </w:r>
      <w:r w:rsidR="004D4AC5">
        <w:rPr>
          <w:sz w:val="20"/>
          <w:szCs w:val="20"/>
        </w:rPr>
        <w:t xml:space="preserve">. </w:t>
      </w:r>
      <w:r w:rsidR="004D4AC5" w:rsidRPr="004D4AC5">
        <w:rPr>
          <w:sz w:val="20"/>
          <w:szCs w:val="20"/>
        </w:rPr>
        <w:t xml:space="preserve"> </w:t>
      </w:r>
    </w:p>
    <w:p w14:paraId="203E1337" w14:textId="77777777" w:rsidR="00055E71" w:rsidRPr="00E251F8" w:rsidRDefault="00055E71" w:rsidP="00E251F8">
      <w:pPr>
        <w:jc w:val="both"/>
        <w:rPr>
          <w:sz w:val="20"/>
          <w:szCs w:val="20"/>
        </w:rPr>
      </w:pPr>
      <w:r w:rsidRPr="00055E71">
        <w:rPr>
          <w:b/>
          <w:bCs/>
          <w:sz w:val="20"/>
          <w:szCs w:val="20"/>
        </w:rPr>
        <w:t>13. Б</w:t>
      </w:r>
      <w:r w:rsidRPr="00055E71">
        <w:rPr>
          <w:b/>
          <w:bCs/>
          <w:sz w:val="20"/>
          <w:szCs w:val="20"/>
          <w:lang w:val="ru-RU"/>
        </w:rPr>
        <w:t>иблиография</w:t>
      </w:r>
    </w:p>
    <w:p w14:paraId="0873E785" w14:textId="77777777" w:rsidR="00F004BE" w:rsidRPr="00F004BE" w:rsidRDefault="00E251F8" w:rsidP="00F004BE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</w:t>
      </w:r>
      <w:r w:rsidR="00055E71" w:rsidRPr="00055E71">
        <w:rPr>
          <w:b/>
          <w:i/>
          <w:sz w:val="20"/>
          <w:szCs w:val="20"/>
          <w:lang w:val="ru-RU"/>
        </w:rPr>
        <w:t>Основна литература:</w:t>
      </w:r>
    </w:p>
    <w:p w14:paraId="6185982E" w14:textId="77777777" w:rsidR="00F004BE" w:rsidRPr="007426CC" w:rsidRDefault="00F004BE" w:rsidP="00F004BE">
      <w:pPr>
        <w:ind w:left="50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>1.</w:t>
      </w:r>
      <w:r w:rsidRPr="007426CC">
        <w:rPr>
          <w:b/>
          <w:sz w:val="20"/>
          <w:szCs w:val="20"/>
        </w:rPr>
        <w:tab/>
        <w:t xml:space="preserve"> Bartram, M</w:t>
      </w:r>
      <w:r w:rsidRPr="007426CC">
        <w:rPr>
          <w:sz w:val="20"/>
          <w:szCs w:val="20"/>
        </w:rPr>
        <w:t>., Business Result, Oxford University Press, 2009.</w:t>
      </w:r>
    </w:p>
    <w:p w14:paraId="5D2C05C2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</w:rPr>
        <w:t>2.</w:t>
      </w:r>
      <w:r w:rsidRPr="007426CC">
        <w:rPr>
          <w:b/>
          <w:sz w:val="20"/>
          <w:szCs w:val="20"/>
        </w:rPr>
        <w:tab/>
        <w:t xml:space="preserve"> Soars, L</w:t>
      </w:r>
      <w:r w:rsidRPr="007426CC">
        <w:rPr>
          <w:sz w:val="20"/>
          <w:szCs w:val="20"/>
        </w:rPr>
        <w:t xml:space="preserve">. and J., Headway-elementary and pre-intermediate, Oxford University Press, </w:t>
      </w:r>
    </w:p>
    <w:p w14:paraId="7CE5D6A3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</w:rPr>
        <w:t xml:space="preserve">           2011.</w:t>
      </w:r>
    </w:p>
    <w:p w14:paraId="18683263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  <w:lang w:val="en-US"/>
        </w:rPr>
        <w:t xml:space="preserve">  </w:t>
      </w:r>
      <w:r w:rsidRPr="007426CC">
        <w:rPr>
          <w:sz w:val="20"/>
          <w:szCs w:val="20"/>
        </w:rPr>
        <w:t>3.</w:t>
      </w:r>
      <w:r w:rsidRPr="007426CC">
        <w:rPr>
          <w:b/>
          <w:sz w:val="20"/>
          <w:szCs w:val="20"/>
        </w:rPr>
        <w:tab/>
        <w:t xml:space="preserve"> Murphy, R</w:t>
      </w:r>
      <w:r w:rsidRPr="007426CC">
        <w:rPr>
          <w:sz w:val="20"/>
          <w:szCs w:val="20"/>
        </w:rPr>
        <w:t xml:space="preserve">., English grammar in use, Cambridge University Press, 1990.  </w:t>
      </w:r>
    </w:p>
    <w:p w14:paraId="7061CD83" w14:textId="77777777" w:rsidR="00F004BE" w:rsidRPr="007426CC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</w:rPr>
        <w:t>4.</w:t>
      </w:r>
      <w:r w:rsidRPr="007426CC">
        <w:rPr>
          <w:sz w:val="20"/>
          <w:szCs w:val="20"/>
        </w:rPr>
        <w:tab/>
        <w:t xml:space="preserve"> </w:t>
      </w:r>
      <w:r w:rsidRPr="007426CC">
        <w:rPr>
          <w:b/>
          <w:sz w:val="20"/>
          <w:szCs w:val="20"/>
        </w:rPr>
        <w:t>Надстога</w:t>
      </w:r>
      <w:r w:rsidRPr="007426CC">
        <w:rPr>
          <w:sz w:val="20"/>
          <w:szCs w:val="20"/>
        </w:rPr>
        <w:t xml:space="preserve">, З., Бизнес кореспонденция на английски език, Ernst Klett Sprachen    </w:t>
      </w:r>
    </w:p>
    <w:p w14:paraId="73161AB7" w14:textId="77777777" w:rsidR="00F004BE" w:rsidRPr="00F004BE" w:rsidRDefault="00F004BE" w:rsidP="00F004BE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GmbH и ПОНС България, 2004. </w:t>
      </w:r>
    </w:p>
    <w:p w14:paraId="320BCFB3" w14:textId="77777777" w:rsidR="00A37448" w:rsidRDefault="00055E71" w:rsidP="00FC11EC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0A2BCB31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</w:t>
      </w:r>
      <w:r w:rsidRPr="007426CC">
        <w:rPr>
          <w:iCs/>
          <w:sz w:val="20"/>
          <w:szCs w:val="20"/>
        </w:rPr>
        <w:t>1</w:t>
      </w:r>
      <w:r w:rsidRPr="007426CC">
        <w:rPr>
          <w:i/>
          <w:iCs/>
          <w:sz w:val="20"/>
          <w:szCs w:val="20"/>
        </w:rPr>
        <w:t>.</w:t>
      </w:r>
      <w:r w:rsidRPr="007426CC">
        <w:rPr>
          <w:b/>
          <w:iCs/>
          <w:sz w:val="20"/>
          <w:szCs w:val="20"/>
        </w:rPr>
        <w:tab/>
        <w:t>Diana L. Fried-Booth</w:t>
      </w:r>
      <w:r w:rsidRPr="007426CC">
        <w:rPr>
          <w:iCs/>
          <w:sz w:val="20"/>
          <w:szCs w:val="20"/>
        </w:rPr>
        <w:t>, Longman, First Certificate Practice Test.</w:t>
      </w:r>
    </w:p>
    <w:p w14:paraId="4D1EBD04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2.</w:t>
      </w:r>
      <w:r w:rsidRPr="007426CC">
        <w:rPr>
          <w:b/>
          <w:iCs/>
          <w:sz w:val="20"/>
          <w:szCs w:val="20"/>
        </w:rPr>
        <w:t xml:space="preserve"> John and Liz Soars</w:t>
      </w:r>
      <w:r w:rsidRPr="007426CC">
        <w:rPr>
          <w:iCs/>
          <w:sz w:val="20"/>
          <w:szCs w:val="20"/>
        </w:rPr>
        <w:t xml:space="preserve">, Oxford University press, 2011, New Headway, Intermediate. </w:t>
      </w:r>
    </w:p>
    <w:p w14:paraId="2F460E5B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3.</w:t>
      </w:r>
      <w:r w:rsidRPr="007426CC">
        <w:rPr>
          <w:b/>
          <w:iCs/>
          <w:sz w:val="20"/>
          <w:szCs w:val="20"/>
        </w:rPr>
        <w:t xml:space="preserve"> </w:t>
      </w:r>
      <w:hyperlink r:id="rId8" w:history="1">
        <w:r w:rsidRPr="007426CC">
          <w:rPr>
            <w:rStyle w:val="Hyperlink"/>
            <w:b/>
            <w:iCs/>
            <w:sz w:val="20"/>
            <w:szCs w:val="20"/>
          </w:rPr>
          <w:t>www.oup.com</w:t>
        </w:r>
        <w:r w:rsidRPr="007426CC">
          <w:rPr>
            <w:rStyle w:val="Hyperlink"/>
            <w:iCs/>
            <w:sz w:val="20"/>
            <w:szCs w:val="20"/>
          </w:rPr>
          <w:t>/elt/hefway</w:t>
        </w:r>
      </w:hyperlink>
      <w:r w:rsidRPr="007426CC">
        <w:rPr>
          <w:iCs/>
          <w:sz w:val="20"/>
          <w:szCs w:val="20"/>
        </w:rPr>
        <w:t xml:space="preserve"> </w:t>
      </w:r>
    </w:p>
    <w:p w14:paraId="2DA192F9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</w:t>
      </w:r>
      <w:r w:rsidRPr="007426CC">
        <w:rPr>
          <w:iCs/>
          <w:sz w:val="20"/>
          <w:szCs w:val="20"/>
          <w:lang w:val="en-US"/>
        </w:rPr>
        <w:t xml:space="preserve">  </w:t>
      </w:r>
      <w:r w:rsidRPr="007426CC">
        <w:rPr>
          <w:iCs/>
          <w:sz w:val="20"/>
          <w:szCs w:val="20"/>
        </w:rPr>
        <w:t xml:space="preserve">  </w:t>
      </w:r>
      <w:r>
        <w:rPr>
          <w:iCs/>
          <w:sz w:val="20"/>
          <w:szCs w:val="20"/>
        </w:rPr>
        <w:t xml:space="preserve">  </w:t>
      </w:r>
      <w:r w:rsidRPr="007426CC">
        <w:rPr>
          <w:iCs/>
          <w:sz w:val="20"/>
          <w:szCs w:val="20"/>
        </w:rPr>
        <w:t>4.</w:t>
      </w:r>
      <w:r w:rsidRPr="007426CC">
        <w:rPr>
          <w:b/>
          <w:iCs/>
          <w:sz w:val="20"/>
          <w:szCs w:val="20"/>
        </w:rPr>
        <w:t xml:space="preserve"> Oxford Practice</w:t>
      </w:r>
      <w:r w:rsidRPr="007426CC">
        <w:rPr>
          <w:iCs/>
          <w:sz w:val="20"/>
          <w:szCs w:val="20"/>
        </w:rPr>
        <w:t xml:space="preserve"> Grammar online. Access to:  </w:t>
      </w:r>
    </w:p>
    <w:p w14:paraId="2A903319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hyperlink r:id="rId9" w:history="1">
        <w:r w:rsidRPr="007426CC">
          <w:rPr>
            <w:rStyle w:val="Hyperlink"/>
            <w:iCs/>
            <w:sz w:val="20"/>
            <w:szCs w:val="20"/>
          </w:rPr>
          <w:t>https://elt.oup.com/student/practicegrammar/?cc=bg&amp;selLanguage=bg</w:t>
        </w:r>
      </w:hyperlink>
      <w:r w:rsidRPr="007426CC">
        <w:rPr>
          <w:iCs/>
          <w:sz w:val="20"/>
          <w:szCs w:val="20"/>
        </w:rPr>
        <w:t xml:space="preserve"> </w:t>
      </w:r>
    </w:p>
    <w:p w14:paraId="79051B59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</w:t>
      </w:r>
      <w:r w:rsidRPr="007426CC">
        <w:rPr>
          <w:iCs/>
          <w:sz w:val="20"/>
          <w:szCs w:val="20"/>
          <w:lang w:val="en-US"/>
        </w:rPr>
        <w:t xml:space="preserve"> </w:t>
      </w:r>
      <w:r w:rsidRPr="007426CC">
        <w:rPr>
          <w:iCs/>
          <w:sz w:val="20"/>
          <w:szCs w:val="20"/>
        </w:rPr>
        <w:t xml:space="preserve"> 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5.</w:t>
      </w:r>
      <w:r w:rsidRPr="007426CC">
        <w:rPr>
          <w:b/>
          <w:iCs/>
          <w:sz w:val="20"/>
          <w:szCs w:val="20"/>
        </w:rPr>
        <w:t xml:space="preserve"> Cambridge English grammar</w:t>
      </w:r>
      <w:r w:rsidRPr="007426CC">
        <w:rPr>
          <w:iCs/>
          <w:sz w:val="20"/>
          <w:szCs w:val="20"/>
        </w:rPr>
        <w:t xml:space="preserve"> exercises online. Access to: </w:t>
      </w:r>
    </w:p>
    <w:p w14:paraId="53F71A4B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hyperlink r:id="rId10" w:history="1">
        <w:r w:rsidRPr="007426CC">
          <w:rPr>
            <w:rStyle w:val="Hyperlink"/>
            <w:iCs/>
            <w:sz w:val="20"/>
            <w:szCs w:val="20"/>
          </w:rPr>
          <w:t>https://www.cambridgeenglish.org/learning-english/activities-for-</w:t>
        </w:r>
      </w:hyperlink>
      <w:r w:rsidRPr="007426CC">
        <w:rPr>
          <w:iCs/>
          <w:sz w:val="20"/>
          <w:szCs w:val="20"/>
        </w:rPr>
        <w:t xml:space="preserve">     </w:t>
      </w:r>
    </w:p>
    <w:p w14:paraId="49B89DEA" w14:textId="77777777" w:rsidR="00F004BE" w:rsidRPr="007426CC" w:rsidRDefault="00F004BE" w:rsidP="00F004BE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learners/?skill=gramar</w:t>
      </w:r>
    </w:p>
    <w:p w14:paraId="4A8EFEB6" w14:textId="77777777" w:rsidR="00055E71" w:rsidRPr="00055E71" w:rsidRDefault="006044F3" w:rsidP="00055E71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</w:t>
      </w:r>
      <w:r w:rsidR="00055E71" w:rsidRPr="00055E71">
        <w:rPr>
          <w:b/>
          <w:bCs/>
          <w:sz w:val="20"/>
          <w:szCs w:val="20"/>
          <w:lang w:val="ru-RU"/>
        </w:rPr>
        <w:t>4. Методи и критерии на оценяване:</w:t>
      </w:r>
    </w:p>
    <w:p w14:paraId="6ACE6AC0" w14:textId="77777777" w:rsidR="0002231B" w:rsidRPr="0002231B" w:rsidRDefault="0002231B" w:rsidP="0002231B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02231B">
        <w:rPr>
          <w:sz w:val="20"/>
          <w:szCs w:val="20"/>
        </w:rPr>
        <w:t xml:space="preserve">Дисциплината завършва </w:t>
      </w:r>
      <w:r w:rsidRPr="00F004BE">
        <w:rPr>
          <w:i/>
          <w:sz w:val="20"/>
          <w:szCs w:val="20"/>
        </w:rPr>
        <w:t>с</w:t>
      </w:r>
      <w:r w:rsidR="00DE0898" w:rsidRPr="00F004BE">
        <w:rPr>
          <w:bCs/>
          <w:i/>
          <w:sz w:val="20"/>
          <w:szCs w:val="20"/>
        </w:rPr>
        <w:t xml:space="preserve"> текуща оценка</w:t>
      </w:r>
      <w:r w:rsidRPr="0002231B">
        <w:rPr>
          <w:sz w:val="20"/>
          <w:szCs w:val="20"/>
        </w:rPr>
        <w:t>. Отчита се индивидуалната и екипна работа на студента през семестъра - текущ контрол по време на</w:t>
      </w:r>
      <w:r w:rsidR="00DE0898">
        <w:rPr>
          <w:sz w:val="20"/>
          <w:szCs w:val="20"/>
        </w:rPr>
        <w:t xml:space="preserve"> практическите упражнения</w:t>
      </w:r>
      <w:r w:rsidRPr="0002231B">
        <w:rPr>
          <w:sz w:val="20"/>
          <w:szCs w:val="20"/>
        </w:rPr>
        <w:t>.</w:t>
      </w:r>
      <w:r w:rsidRPr="0002231B">
        <w:rPr>
          <w:sz w:val="20"/>
          <w:szCs w:val="20"/>
          <w:lang w:val="en-US"/>
        </w:rPr>
        <w:t xml:space="preserve">           </w:t>
      </w:r>
    </w:p>
    <w:p w14:paraId="0BE23167" w14:textId="77777777" w:rsidR="0002231B" w:rsidRPr="0002231B" w:rsidRDefault="0002231B" w:rsidP="0002231B">
      <w:pPr>
        <w:tabs>
          <w:tab w:val="left" w:pos="0"/>
        </w:tabs>
        <w:ind w:firstLine="284"/>
        <w:rPr>
          <w:i/>
          <w:sz w:val="20"/>
          <w:szCs w:val="20"/>
        </w:rPr>
      </w:pPr>
      <w:r w:rsidRPr="0002231B">
        <w:rPr>
          <w:i/>
          <w:sz w:val="20"/>
          <w:szCs w:val="20"/>
        </w:rPr>
        <w:t>1.Изисквания при формиране на оценката по шестобалната система</w:t>
      </w:r>
    </w:p>
    <w:p w14:paraId="7F8DF463" w14:textId="77777777" w:rsidR="00497522" w:rsidRDefault="00497522" w:rsidP="00497522">
      <w:pPr>
        <w:pStyle w:val="ListBullet3"/>
      </w:pPr>
      <w:r>
        <w:t>Окончателната оценка по дисциплината се оформя на базата на точкова система въз основа на проведени 2 теста с различен брой точки: от 80 до 100, както и въз основа на получените от студента оценки за активност и показан</w:t>
      </w:r>
      <w:r w:rsidR="00DF1A0B">
        <w:t>и знания по време на практическите</w:t>
      </w:r>
      <w:r>
        <w:t xml:space="preserve"> упражнения и коректност на изпълнените за домашно задачи. </w:t>
      </w:r>
    </w:p>
    <w:p w14:paraId="03E56E1C" w14:textId="77777777" w:rsidR="0002231B" w:rsidRPr="0002231B" w:rsidRDefault="00497522" w:rsidP="00FC11EC">
      <w:pPr>
        <w:pStyle w:val="ListBullet3"/>
      </w:pPr>
      <w:r>
        <w:t>Тестовете по дисциплината се състоят от различни компоненти: слушане и четене с разбиране, употреба на английския език, писане на съчинение по зададена тема.</w:t>
      </w:r>
      <w:r>
        <w:tab/>
      </w:r>
    </w:p>
    <w:p w14:paraId="13BDCA44" w14:textId="77777777" w:rsidR="0002231B" w:rsidRPr="0002231B" w:rsidRDefault="0002231B" w:rsidP="0002231B">
      <w:pPr>
        <w:tabs>
          <w:tab w:val="left" w:pos="0"/>
        </w:tabs>
        <w:ind w:firstLine="284"/>
        <w:jc w:val="both"/>
        <w:rPr>
          <w:i/>
          <w:color w:val="000000"/>
          <w:sz w:val="20"/>
          <w:szCs w:val="20"/>
        </w:rPr>
      </w:pPr>
      <w:r w:rsidRPr="0002231B">
        <w:rPr>
          <w:i/>
          <w:color w:val="000000"/>
          <w:sz w:val="20"/>
          <w:szCs w:val="20"/>
        </w:rPr>
        <w:t>2. Формиране на крайната оценка</w:t>
      </w:r>
    </w:p>
    <w:p w14:paraId="73055EFA" w14:textId="77777777" w:rsidR="0002231B" w:rsidRDefault="0002231B" w:rsidP="0002231B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</w:t>
      </w:r>
      <w:r w:rsidRPr="0002231B">
        <w:rPr>
          <w:color w:val="000000"/>
          <w:sz w:val="20"/>
          <w:szCs w:val="20"/>
        </w:rPr>
        <w:t>Формирането на текуща оценка в курса на обучение е съобразно получени точки и подредбата им по шестобалната система, дадено в Таблица 1.</w:t>
      </w:r>
    </w:p>
    <w:p w14:paraId="30199994" w14:textId="77777777" w:rsidR="00796540" w:rsidRPr="00055E71" w:rsidRDefault="00796540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612586E0" w14:textId="77777777" w:rsidR="00055E71" w:rsidRPr="00055E71" w:rsidRDefault="00072BD4" w:rsidP="00055E71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</w:t>
      </w:r>
      <w:r w:rsidR="00F004BE">
        <w:rPr>
          <w:color w:val="000000"/>
          <w:sz w:val="20"/>
          <w:szCs w:val="20"/>
        </w:rPr>
        <w:t xml:space="preserve">  </w:t>
      </w:r>
      <w:r w:rsidR="00055E71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055E71" w:rsidRPr="00055E71" w14:paraId="399087E7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1D7B" w14:textId="77777777" w:rsidR="00055E71" w:rsidRPr="0064544C" w:rsidRDefault="00055E71" w:rsidP="00E251F8">
            <w:pPr>
              <w:pStyle w:val="ListBullet3"/>
              <w:rPr>
                <w:b/>
                <w:lang w:val="en-US" w:eastAsia="en-US"/>
              </w:rPr>
            </w:pPr>
            <w:r w:rsidRPr="0064544C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FD48" w14:textId="77777777" w:rsidR="00055E71" w:rsidRPr="0064544C" w:rsidRDefault="00055E71" w:rsidP="00E251F8">
            <w:pPr>
              <w:pStyle w:val="ListBullet3"/>
              <w:rPr>
                <w:b/>
                <w:lang w:val="en-US" w:eastAsia="en-US"/>
              </w:rPr>
            </w:pPr>
            <w:r w:rsidRPr="0064544C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055E71" w:rsidRPr="00055E71" w14:paraId="2E0EE6DE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6D19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6387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055E71" w:rsidRPr="00055E71" w14:paraId="03C442DA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AEAA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6556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055E71" w:rsidRPr="00055E71" w14:paraId="27520504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57ED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D173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055E71" w:rsidRPr="00055E71" w14:paraId="2696BF2D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34EF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7D6F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055E71" w:rsidRPr="00055E71" w14:paraId="4BA3AE9E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EF81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C648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055E71" w:rsidRPr="00055E71" w14:paraId="7290CFEF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D25E" w14:textId="77777777" w:rsidR="00055E71" w:rsidRPr="00055E71" w:rsidRDefault="00072BD4" w:rsidP="00072BD4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eastAsia="en-US"/>
              </w:rPr>
              <w:t>7</w:t>
            </w:r>
            <w:r w:rsidR="00055E71" w:rsidRPr="00055E71">
              <w:rPr>
                <w:lang w:val="en-US" w:eastAsia="en-US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3A5C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055E71" w:rsidRPr="00055E71" w14:paraId="2F3EEFDB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EF0C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7681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1C8478DB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11D2A4D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072BD4">
        <w:rPr>
          <w:i/>
          <w:sz w:val="20"/>
          <w:szCs w:val="20"/>
        </w:rPr>
        <w:t>А</w:t>
      </w:r>
      <w:r w:rsidR="00DF1A0B">
        <w:rPr>
          <w:i/>
          <w:sz w:val="20"/>
          <w:szCs w:val="20"/>
        </w:rPr>
        <w:t>нглийски</w:t>
      </w:r>
    </w:p>
    <w:p w14:paraId="76EC7D0C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60D35" w14:textId="77777777" w:rsidR="00D30BEC" w:rsidRDefault="00D30BEC">
      <w:r>
        <w:separator/>
      </w:r>
    </w:p>
  </w:endnote>
  <w:endnote w:type="continuationSeparator" w:id="0">
    <w:p w14:paraId="7AFE0003" w14:textId="77777777" w:rsidR="00D30BEC" w:rsidRDefault="00D30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6F2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607CA00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7F049F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22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E10ABF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4D2C8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292D20B" wp14:editId="1590B71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BC4F05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036F64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79307C4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7E9DBB59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C9C7E" w14:textId="77777777" w:rsidR="00D30BEC" w:rsidRDefault="00D30BEC">
      <w:r>
        <w:separator/>
      </w:r>
    </w:p>
  </w:footnote>
  <w:footnote w:type="continuationSeparator" w:id="0">
    <w:p w14:paraId="0C50FEAF" w14:textId="77777777" w:rsidR="00D30BEC" w:rsidRDefault="00D30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59B3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8782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2AED1009" wp14:editId="638D05A7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D5A5C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B451BF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54E51FB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8ABEB10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41ED673" wp14:editId="1E15BA2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611862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665BFB2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5889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6609" w:hanging="360"/>
      </w:pPr>
    </w:lvl>
    <w:lvl w:ilvl="2" w:tplc="0409001B">
      <w:start w:val="1"/>
      <w:numFmt w:val="lowerRoman"/>
      <w:lvlText w:val="%3."/>
      <w:lvlJc w:val="right"/>
      <w:pPr>
        <w:ind w:left="7329" w:hanging="180"/>
      </w:pPr>
    </w:lvl>
    <w:lvl w:ilvl="3" w:tplc="0409000F">
      <w:start w:val="1"/>
      <w:numFmt w:val="decimal"/>
      <w:lvlText w:val="%4."/>
      <w:lvlJc w:val="left"/>
      <w:pPr>
        <w:ind w:left="8049" w:hanging="360"/>
      </w:pPr>
    </w:lvl>
    <w:lvl w:ilvl="4" w:tplc="04090019">
      <w:start w:val="1"/>
      <w:numFmt w:val="lowerLetter"/>
      <w:lvlText w:val="%5."/>
      <w:lvlJc w:val="left"/>
      <w:pPr>
        <w:ind w:left="8769" w:hanging="360"/>
      </w:pPr>
    </w:lvl>
    <w:lvl w:ilvl="5" w:tplc="0409001B">
      <w:start w:val="1"/>
      <w:numFmt w:val="lowerRoman"/>
      <w:lvlText w:val="%6."/>
      <w:lvlJc w:val="right"/>
      <w:pPr>
        <w:ind w:left="9489" w:hanging="180"/>
      </w:pPr>
    </w:lvl>
    <w:lvl w:ilvl="6" w:tplc="0409000F">
      <w:start w:val="1"/>
      <w:numFmt w:val="decimal"/>
      <w:lvlText w:val="%7."/>
      <w:lvlJc w:val="left"/>
      <w:pPr>
        <w:ind w:left="10209" w:hanging="360"/>
      </w:pPr>
    </w:lvl>
    <w:lvl w:ilvl="7" w:tplc="04090019">
      <w:start w:val="1"/>
      <w:numFmt w:val="lowerLetter"/>
      <w:lvlText w:val="%8."/>
      <w:lvlJc w:val="left"/>
      <w:pPr>
        <w:ind w:left="10929" w:hanging="360"/>
      </w:pPr>
    </w:lvl>
    <w:lvl w:ilvl="8" w:tplc="0409001B">
      <w:start w:val="1"/>
      <w:numFmt w:val="lowerRoman"/>
      <w:lvlText w:val="%9."/>
      <w:lvlJc w:val="right"/>
      <w:pPr>
        <w:ind w:left="11649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5D67"/>
    <w:rsid w:val="00006DE4"/>
    <w:rsid w:val="000078E2"/>
    <w:rsid w:val="00013696"/>
    <w:rsid w:val="000153B3"/>
    <w:rsid w:val="00015E45"/>
    <w:rsid w:val="000220B2"/>
    <w:rsid w:val="0002231B"/>
    <w:rsid w:val="000353F8"/>
    <w:rsid w:val="00035EA8"/>
    <w:rsid w:val="00037BD8"/>
    <w:rsid w:val="00046CCF"/>
    <w:rsid w:val="00047242"/>
    <w:rsid w:val="00052353"/>
    <w:rsid w:val="00053F54"/>
    <w:rsid w:val="00055E71"/>
    <w:rsid w:val="0006059E"/>
    <w:rsid w:val="00065974"/>
    <w:rsid w:val="00072BD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4928"/>
    <w:rsid w:val="0031674A"/>
    <w:rsid w:val="00317F02"/>
    <w:rsid w:val="0032364A"/>
    <w:rsid w:val="00334771"/>
    <w:rsid w:val="00343324"/>
    <w:rsid w:val="003470D5"/>
    <w:rsid w:val="0035094A"/>
    <w:rsid w:val="00350EA4"/>
    <w:rsid w:val="00354BD6"/>
    <w:rsid w:val="00357F9D"/>
    <w:rsid w:val="00360992"/>
    <w:rsid w:val="00370EF8"/>
    <w:rsid w:val="00370F15"/>
    <w:rsid w:val="003746A7"/>
    <w:rsid w:val="00375C4E"/>
    <w:rsid w:val="00383A7F"/>
    <w:rsid w:val="003911D4"/>
    <w:rsid w:val="00394205"/>
    <w:rsid w:val="00397B18"/>
    <w:rsid w:val="00397BB7"/>
    <w:rsid w:val="003A3543"/>
    <w:rsid w:val="003B1C7D"/>
    <w:rsid w:val="003B2713"/>
    <w:rsid w:val="003B4192"/>
    <w:rsid w:val="003C3FB9"/>
    <w:rsid w:val="003C4F8C"/>
    <w:rsid w:val="003C5E88"/>
    <w:rsid w:val="003E1D76"/>
    <w:rsid w:val="00406C69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02DA"/>
    <w:rsid w:val="00472AAD"/>
    <w:rsid w:val="004740AB"/>
    <w:rsid w:val="004811CA"/>
    <w:rsid w:val="00486F3A"/>
    <w:rsid w:val="00492A1F"/>
    <w:rsid w:val="00495296"/>
    <w:rsid w:val="00497522"/>
    <w:rsid w:val="004A3626"/>
    <w:rsid w:val="004A36D4"/>
    <w:rsid w:val="004B2D81"/>
    <w:rsid w:val="004B305C"/>
    <w:rsid w:val="004D1D8A"/>
    <w:rsid w:val="004D3460"/>
    <w:rsid w:val="004D4AC5"/>
    <w:rsid w:val="004D4FC5"/>
    <w:rsid w:val="004E37F1"/>
    <w:rsid w:val="004E75A8"/>
    <w:rsid w:val="004E7AEE"/>
    <w:rsid w:val="004F4762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77243"/>
    <w:rsid w:val="005859DA"/>
    <w:rsid w:val="00587840"/>
    <w:rsid w:val="00587D55"/>
    <w:rsid w:val="00596131"/>
    <w:rsid w:val="005A3085"/>
    <w:rsid w:val="005A4BEE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126C"/>
    <w:rsid w:val="005C3847"/>
    <w:rsid w:val="005E059A"/>
    <w:rsid w:val="005E1A1D"/>
    <w:rsid w:val="005E221E"/>
    <w:rsid w:val="005E2FBE"/>
    <w:rsid w:val="005E5E37"/>
    <w:rsid w:val="005E6B1D"/>
    <w:rsid w:val="005F2F0B"/>
    <w:rsid w:val="005F6D35"/>
    <w:rsid w:val="005F6D38"/>
    <w:rsid w:val="005F75BE"/>
    <w:rsid w:val="0060301C"/>
    <w:rsid w:val="006044F3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305F"/>
    <w:rsid w:val="00774D2C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AFB"/>
    <w:rsid w:val="008454D1"/>
    <w:rsid w:val="008459D5"/>
    <w:rsid w:val="00853755"/>
    <w:rsid w:val="0087459C"/>
    <w:rsid w:val="00874943"/>
    <w:rsid w:val="00880303"/>
    <w:rsid w:val="00882C36"/>
    <w:rsid w:val="00885DB4"/>
    <w:rsid w:val="0089124E"/>
    <w:rsid w:val="00897E5E"/>
    <w:rsid w:val="008A1F2D"/>
    <w:rsid w:val="008A3208"/>
    <w:rsid w:val="008A34A9"/>
    <w:rsid w:val="008A3E1C"/>
    <w:rsid w:val="008A564D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448"/>
    <w:rsid w:val="00A37D86"/>
    <w:rsid w:val="00A40675"/>
    <w:rsid w:val="00A450E6"/>
    <w:rsid w:val="00A62BAA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24C"/>
    <w:rsid w:val="00A95DDD"/>
    <w:rsid w:val="00A96E38"/>
    <w:rsid w:val="00AA0905"/>
    <w:rsid w:val="00AA39BC"/>
    <w:rsid w:val="00AA4B7A"/>
    <w:rsid w:val="00AB0BA7"/>
    <w:rsid w:val="00AB124C"/>
    <w:rsid w:val="00AB47C8"/>
    <w:rsid w:val="00AD5494"/>
    <w:rsid w:val="00AE39A7"/>
    <w:rsid w:val="00AE5EE7"/>
    <w:rsid w:val="00AE652C"/>
    <w:rsid w:val="00B04B5A"/>
    <w:rsid w:val="00B102B4"/>
    <w:rsid w:val="00B1148F"/>
    <w:rsid w:val="00B12C30"/>
    <w:rsid w:val="00B15276"/>
    <w:rsid w:val="00B15FD9"/>
    <w:rsid w:val="00B179BD"/>
    <w:rsid w:val="00B33FA3"/>
    <w:rsid w:val="00B50CAF"/>
    <w:rsid w:val="00B51C02"/>
    <w:rsid w:val="00B5311E"/>
    <w:rsid w:val="00B60A90"/>
    <w:rsid w:val="00B61F9B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2AB6"/>
    <w:rsid w:val="00C42C2D"/>
    <w:rsid w:val="00C44E1A"/>
    <w:rsid w:val="00C65087"/>
    <w:rsid w:val="00C702D1"/>
    <w:rsid w:val="00C74762"/>
    <w:rsid w:val="00C75008"/>
    <w:rsid w:val="00C754F6"/>
    <w:rsid w:val="00C76017"/>
    <w:rsid w:val="00C942DF"/>
    <w:rsid w:val="00C961E3"/>
    <w:rsid w:val="00CA0D44"/>
    <w:rsid w:val="00CA4B8C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0BEC"/>
    <w:rsid w:val="00D34C4C"/>
    <w:rsid w:val="00D34C70"/>
    <w:rsid w:val="00D37527"/>
    <w:rsid w:val="00D41477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C7D32"/>
    <w:rsid w:val="00DD3EA7"/>
    <w:rsid w:val="00DD5627"/>
    <w:rsid w:val="00DD5F6A"/>
    <w:rsid w:val="00DE0898"/>
    <w:rsid w:val="00DE0B8F"/>
    <w:rsid w:val="00DE1D2F"/>
    <w:rsid w:val="00DE62D0"/>
    <w:rsid w:val="00DF1A0B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34AB"/>
    <w:rsid w:val="00EF6C6A"/>
    <w:rsid w:val="00F004BE"/>
    <w:rsid w:val="00F0132F"/>
    <w:rsid w:val="00F015A1"/>
    <w:rsid w:val="00F0262B"/>
    <w:rsid w:val="00F12C9E"/>
    <w:rsid w:val="00F176F8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1B7"/>
    <w:rsid w:val="00F70773"/>
    <w:rsid w:val="00F83BB3"/>
    <w:rsid w:val="00F8407C"/>
    <w:rsid w:val="00F840C6"/>
    <w:rsid w:val="00F956C5"/>
    <w:rsid w:val="00F95CA8"/>
    <w:rsid w:val="00FA74BF"/>
    <w:rsid w:val="00FB15CB"/>
    <w:rsid w:val="00FB18EC"/>
    <w:rsid w:val="00FB1D18"/>
    <w:rsid w:val="00FC11EC"/>
    <w:rsid w:val="00FC5BCA"/>
    <w:rsid w:val="00FE1BD8"/>
    <w:rsid w:val="00FE4613"/>
    <w:rsid w:val="00FF2FEB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6C9B3B"/>
  <w15:docId w15:val="{9530D31F-618B-4924-8751-26D9689A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251F8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p.com/elt/hefwa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cambridgeenglish.org/learning-english/activities-for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t.oup.com/student/practicegrammar/?cc=bg&amp;selLanguage=bg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DFED9-C994-45BF-AA7C-375A0223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6</cp:revision>
  <cp:lastPrinted>2020-02-21T14:00:00Z</cp:lastPrinted>
  <dcterms:created xsi:type="dcterms:W3CDTF">2020-06-07T04:01:00Z</dcterms:created>
  <dcterms:modified xsi:type="dcterms:W3CDTF">2021-11-21T09:06:00Z</dcterms:modified>
</cp:coreProperties>
</file>