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A" w:rsidRPr="006F6477" w:rsidRDefault="003570AA" w:rsidP="003570AA">
      <w:pPr>
        <w:autoSpaceDE w:val="0"/>
        <w:autoSpaceDN w:val="0"/>
        <w:adjustRightInd w:val="0"/>
        <w:rPr>
          <w:sz w:val="20"/>
          <w:szCs w:val="20"/>
          <w:lang w:val="en-US"/>
        </w:rPr>
      </w:pPr>
      <w:proofErr w:type="spellStart"/>
      <w:r w:rsidRPr="009F02C1">
        <w:rPr>
          <w:b/>
          <w:sz w:val="20"/>
          <w:szCs w:val="20"/>
        </w:rPr>
        <w:t>Faculty</w:t>
      </w:r>
      <w:proofErr w:type="spellEnd"/>
      <w:r w:rsidR="009F02C1" w:rsidRPr="009F02C1">
        <w:rPr>
          <w:sz w:val="20"/>
          <w:szCs w:val="20"/>
        </w:rPr>
        <w:t>:</w:t>
      </w:r>
      <w:r w:rsidR="009F02C1" w:rsidRPr="009F02C1">
        <w:rPr>
          <w:sz w:val="20"/>
          <w:szCs w:val="20"/>
          <w:lang w:val="en"/>
        </w:rPr>
        <w:t xml:space="preserve"> FACULTY OF TELECOMMUNICATIONS AND MANAGEMENT</w:t>
      </w:r>
      <w:r w:rsidRPr="009F02C1">
        <w:rPr>
          <w:sz w:val="20"/>
          <w:szCs w:val="20"/>
        </w:rPr>
        <w:br/>
      </w:r>
      <w:r w:rsidRPr="009F02C1">
        <w:rPr>
          <w:b/>
          <w:sz w:val="20"/>
          <w:szCs w:val="20"/>
        </w:rPr>
        <w:t>Department</w:t>
      </w:r>
      <w:r w:rsidRPr="009F02C1">
        <w:rPr>
          <w:sz w:val="20"/>
          <w:szCs w:val="20"/>
        </w:rPr>
        <w:t xml:space="preserve">: </w:t>
      </w:r>
      <w:r w:rsidR="000E04A0">
        <w:rPr>
          <w:sz w:val="20"/>
          <w:szCs w:val="20"/>
          <w:lang w:val="en-US"/>
        </w:rPr>
        <w:t>MANAGEMENT IN COMMUNICATIONS</w:t>
      </w:r>
      <w:r w:rsidRPr="009F02C1">
        <w:rPr>
          <w:sz w:val="20"/>
          <w:szCs w:val="20"/>
        </w:rPr>
        <w:br/>
      </w:r>
      <w:r w:rsidRPr="009F02C1">
        <w:rPr>
          <w:b/>
          <w:sz w:val="20"/>
          <w:szCs w:val="20"/>
        </w:rPr>
        <w:t xml:space="preserve">Professional </w:t>
      </w:r>
      <w:proofErr w:type="spellStart"/>
      <w:r w:rsidRPr="009F02C1">
        <w:rPr>
          <w:b/>
          <w:sz w:val="20"/>
          <w:szCs w:val="20"/>
        </w:rPr>
        <w:t>Field</w:t>
      </w:r>
      <w:proofErr w:type="spellEnd"/>
      <w:r w:rsidRPr="009F02C1">
        <w:rPr>
          <w:sz w:val="20"/>
          <w:szCs w:val="20"/>
        </w:rPr>
        <w:t xml:space="preserve">: </w:t>
      </w:r>
      <w:r w:rsidR="000E04A0">
        <w:rPr>
          <w:sz w:val="20"/>
          <w:szCs w:val="20"/>
          <w:lang w:val="en-US"/>
        </w:rPr>
        <w:t>3.7</w:t>
      </w:r>
      <w:r w:rsidR="006F6477">
        <w:rPr>
          <w:sz w:val="20"/>
          <w:szCs w:val="20"/>
          <w:lang w:val="en-US"/>
        </w:rPr>
        <w:t xml:space="preserve">. </w:t>
      </w:r>
      <w:r w:rsidR="000E04A0">
        <w:rPr>
          <w:sz w:val="20"/>
          <w:szCs w:val="20"/>
          <w:lang w:val="en-US"/>
        </w:rPr>
        <w:t>ADMINISTRATION AND MANAGEMENT</w:t>
      </w:r>
    </w:p>
    <w:p w:rsidR="003570AA" w:rsidRPr="009F02C1" w:rsidRDefault="003570AA" w:rsidP="003570AA">
      <w:pPr>
        <w:autoSpaceDE w:val="0"/>
        <w:autoSpaceDN w:val="0"/>
        <w:adjustRightInd w:val="0"/>
        <w:rPr>
          <w:sz w:val="20"/>
          <w:szCs w:val="20"/>
          <w:lang w:val="en-US"/>
        </w:rPr>
      </w:pPr>
      <w:proofErr w:type="spellStart"/>
      <w:r w:rsidRPr="009F02C1">
        <w:rPr>
          <w:b/>
          <w:sz w:val="20"/>
          <w:szCs w:val="20"/>
        </w:rPr>
        <w:t>Specialty</w:t>
      </w:r>
      <w:proofErr w:type="spellEnd"/>
      <w:r w:rsidRPr="009F02C1">
        <w:rPr>
          <w:sz w:val="20"/>
          <w:szCs w:val="20"/>
        </w:rPr>
        <w:t>:</w:t>
      </w:r>
      <w:r w:rsidR="00C55FCF">
        <w:rPr>
          <w:sz w:val="20"/>
          <w:szCs w:val="20"/>
          <w:lang w:val="en-US"/>
        </w:rPr>
        <w:t xml:space="preserve"> </w:t>
      </w:r>
      <w:r w:rsidR="000E04A0">
        <w:rPr>
          <w:sz w:val="20"/>
          <w:szCs w:val="20"/>
          <w:lang w:val="en-US"/>
        </w:rPr>
        <w:t xml:space="preserve">MANAGEMENT </w:t>
      </w:r>
      <w:r w:rsidR="006924D0">
        <w:rPr>
          <w:sz w:val="20"/>
          <w:szCs w:val="20"/>
          <w:lang w:val="en-US"/>
        </w:rPr>
        <w:t xml:space="preserve">AND INFORMATION TECHNOLOGY </w:t>
      </w:r>
      <w:r w:rsidR="00D86432">
        <w:rPr>
          <w:sz w:val="20"/>
          <w:szCs w:val="20"/>
          <w:lang w:val="en-US"/>
        </w:rPr>
        <w:t>IN TEL</w:t>
      </w:r>
      <w:r w:rsidR="000E04A0">
        <w:rPr>
          <w:sz w:val="20"/>
          <w:szCs w:val="20"/>
          <w:lang w:val="en-US"/>
        </w:rPr>
        <w:t>ECOM</w:t>
      </w:r>
      <w:r w:rsidR="00D86432">
        <w:rPr>
          <w:sz w:val="20"/>
          <w:szCs w:val="20"/>
          <w:lang w:val="en-US"/>
        </w:rPr>
        <w:t>M</w:t>
      </w:r>
      <w:r w:rsidR="00C55FCF">
        <w:rPr>
          <w:sz w:val="20"/>
          <w:szCs w:val="20"/>
          <w:lang w:val="en-US"/>
        </w:rPr>
        <w:t xml:space="preserve">UNICATIONS AND </w:t>
      </w:r>
      <w:r w:rsidR="000E04A0">
        <w:rPr>
          <w:sz w:val="20"/>
          <w:szCs w:val="20"/>
          <w:lang w:val="en-US"/>
        </w:rPr>
        <w:t>POST</w:t>
      </w:r>
      <w:r w:rsidRPr="009F02C1">
        <w:rPr>
          <w:sz w:val="20"/>
          <w:szCs w:val="20"/>
        </w:rPr>
        <w:br/>
      </w:r>
      <w:proofErr w:type="spellStart"/>
      <w:r w:rsidRPr="009F02C1">
        <w:rPr>
          <w:b/>
          <w:sz w:val="20"/>
          <w:szCs w:val="20"/>
        </w:rPr>
        <w:t>Educational-qualification</w:t>
      </w:r>
      <w:proofErr w:type="spellEnd"/>
      <w:r w:rsidRPr="009F02C1">
        <w:rPr>
          <w:b/>
          <w:sz w:val="20"/>
          <w:szCs w:val="20"/>
        </w:rPr>
        <w:t xml:space="preserve"> </w:t>
      </w:r>
      <w:proofErr w:type="spellStart"/>
      <w:r w:rsidRPr="009F02C1">
        <w:rPr>
          <w:b/>
          <w:sz w:val="20"/>
          <w:szCs w:val="20"/>
        </w:rPr>
        <w:t>degree</w:t>
      </w:r>
      <w:proofErr w:type="spellEnd"/>
      <w:r w:rsidRPr="009F02C1">
        <w:rPr>
          <w:sz w:val="20"/>
          <w:szCs w:val="20"/>
        </w:rPr>
        <w:t xml:space="preserve">: </w:t>
      </w:r>
      <w:r w:rsidR="006924D0">
        <w:rPr>
          <w:sz w:val="20"/>
          <w:szCs w:val="20"/>
          <w:lang w:val="en-US"/>
        </w:rPr>
        <w:t xml:space="preserve">PROFESSIONAL </w:t>
      </w:r>
      <w:r w:rsidR="009F02C1" w:rsidRPr="009F02C1">
        <w:rPr>
          <w:sz w:val="20"/>
          <w:szCs w:val="20"/>
          <w:lang w:val="en-US"/>
        </w:rPr>
        <w:t>BACHELOR</w:t>
      </w:r>
    </w:p>
    <w:p w:rsidR="003570AA" w:rsidRPr="000D4E1D" w:rsidRDefault="003570AA" w:rsidP="000D4E1D">
      <w:pPr>
        <w:autoSpaceDE w:val="0"/>
        <w:autoSpaceDN w:val="0"/>
        <w:adjustRightInd w:val="0"/>
        <w:spacing w:before="240"/>
        <w:ind w:left="720" w:firstLine="720"/>
        <w:jc w:val="center"/>
        <w:rPr>
          <w:b/>
          <w:sz w:val="20"/>
          <w:szCs w:val="20"/>
          <w:lang w:val="en-GB"/>
        </w:rPr>
      </w:pPr>
      <w:r w:rsidRPr="000D4E1D">
        <w:rPr>
          <w:rStyle w:val="shorttext"/>
          <w:b/>
          <w:sz w:val="20"/>
          <w:szCs w:val="20"/>
        </w:rPr>
        <w:t>LEARNING COURSE DESCRIPTION</w:t>
      </w:r>
    </w:p>
    <w:p w:rsidR="003570AA" w:rsidRPr="009673E0" w:rsidRDefault="003570AA" w:rsidP="003570AA">
      <w:pPr>
        <w:autoSpaceDE w:val="0"/>
        <w:autoSpaceDN w:val="0"/>
        <w:adjustRightInd w:val="0"/>
        <w:jc w:val="both"/>
        <w:rPr>
          <w:i/>
          <w:sz w:val="20"/>
          <w:szCs w:val="20"/>
        </w:rPr>
      </w:pPr>
    </w:p>
    <w:p w:rsidR="003570AA" w:rsidRPr="009673E0" w:rsidRDefault="003570AA" w:rsidP="003570AA">
      <w:pPr>
        <w:autoSpaceDE w:val="0"/>
        <w:autoSpaceDN w:val="0"/>
        <w:adjustRightInd w:val="0"/>
        <w:jc w:val="both"/>
        <w:rPr>
          <w:i/>
          <w:sz w:val="20"/>
          <w:szCs w:val="20"/>
          <w:lang w:val="en-US"/>
        </w:rPr>
      </w:pPr>
      <w:r w:rsidRPr="009673E0">
        <w:rPr>
          <w:b/>
          <w:sz w:val="20"/>
          <w:szCs w:val="20"/>
        </w:rPr>
        <w:t>1.</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title</w:t>
      </w:r>
      <w:proofErr w:type="spellEnd"/>
      <w:r w:rsidRPr="009673E0">
        <w:rPr>
          <w:b/>
          <w:sz w:val="20"/>
          <w:szCs w:val="20"/>
        </w:rPr>
        <w:t>:</w:t>
      </w:r>
      <w:r w:rsidR="009673E0" w:rsidRPr="009673E0">
        <w:rPr>
          <w:b/>
          <w:sz w:val="20"/>
          <w:szCs w:val="20"/>
          <w:lang w:val="en-US"/>
        </w:rPr>
        <w:t xml:space="preserve"> </w:t>
      </w:r>
      <w:r w:rsidR="006924D0">
        <w:rPr>
          <w:i/>
          <w:sz w:val="20"/>
          <w:szCs w:val="20"/>
          <w:lang w:val="en-US"/>
        </w:rPr>
        <w:t>FUNDAMENTALS OF MANAGEMENT – PART I</w:t>
      </w:r>
    </w:p>
    <w:p w:rsidR="004551B6" w:rsidRPr="004551B6" w:rsidRDefault="003570AA" w:rsidP="004551B6">
      <w:pPr>
        <w:autoSpaceDE w:val="0"/>
        <w:autoSpaceDN w:val="0"/>
        <w:adjustRightInd w:val="0"/>
        <w:rPr>
          <w:b/>
          <w:sz w:val="20"/>
          <w:szCs w:val="20"/>
        </w:rPr>
      </w:pPr>
      <w:r w:rsidRPr="009673E0">
        <w:rPr>
          <w:b/>
          <w:sz w:val="20"/>
          <w:szCs w:val="20"/>
          <w:lang w:val="en-GB"/>
        </w:rPr>
        <w:t>2.</w:t>
      </w:r>
      <w:r w:rsidR="0025484D" w:rsidRPr="009673E0">
        <w:rPr>
          <w:b/>
          <w:sz w:val="20"/>
          <w:szCs w:val="20"/>
        </w:rPr>
        <w:t xml:space="preserve"> </w:t>
      </w:r>
      <w:proofErr w:type="spellStart"/>
      <w:r w:rsidRPr="009673E0">
        <w:rPr>
          <w:b/>
          <w:sz w:val="20"/>
          <w:szCs w:val="20"/>
        </w:rPr>
        <w:t>Course</w:t>
      </w:r>
      <w:proofErr w:type="spellEnd"/>
      <w:r w:rsidRPr="009673E0">
        <w:rPr>
          <w:b/>
          <w:sz w:val="20"/>
          <w:szCs w:val="20"/>
        </w:rPr>
        <w:t xml:space="preserve"> </w:t>
      </w:r>
      <w:proofErr w:type="spellStart"/>
      <w:r w:rsidRPr="009673E0">
        <w:rPr>
          <w:b/>
          <w:sz w:val="20"/>
          <w:szCs w:val="20"/>
        </w:rPr>
        <w:t>code</w:t>
      </w:r>
      <w:proofErr w:type="spellEnd"/>
      <w:r w:rsidRPr="009673E0">
        <w:rPr>
          <w:b/>
          <w:sz w:val="20"/>
          <w:szCs w:val="20"/>
        </w:rPr>
        <w:t>:</w:t>
      </w:r>
      <w:r w:rsidR="00875BAF">
        <w:rPr>
          <w:sz w:val="20"/>
          <w:szCs w:val="20"/>
          <w:lang w:val="ru-RU"/>
        </w:rPr>
        <w:t xml:space="preserve"> </w:t>
      </w:r>
      <w:r w:rsidR="007D27B1" w:rsidRPr="005748C1">
        <w:rPr>
          <w:sz w:val="20"/>
          <w:szCs w:val="20"/>
        </w:rPr>
        <w:t>P.13.002.1</w:t>
      </w:r>
      <w:r w:rsidRPr="009673E0">
        <w:rPr>
          <w:sz w:val="20"/>
          <w:szCs w:val="20"/>
        </w:rPr>
        <w:br/>
      </w:r>
      <w:r w:rsidRPr="009673E0">
        <w:rPr>
          <w:b/>
          <w:sz w:val="20"/>
          <w:szCs w:val="20"/>
        </w:rPr>
        <w:t>3.</w:t>
      </w:r>
      <w:r w:rsidR="0025484D" w:rsidRPr="009673E0">
        <w:rPr>
          <w:b/>
          <w:sz w:val="20"/>
          <w:szCs w:val="20"/>
        </w:rPr>
        <w:t xml:space="preserve"> </w:t>
      </w:r>
      <w:proofErr w:type="spellStart"/>
      <w:r w:rsidRPr="009673E0">
        <w:rPr>
          <w:b/>
          <w:sz w:val="20"/>
          <w:szCs w:val="20"/>
        </w:rPr>
        <w:t>Type</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the</w:t>
      </w:r>
      <w:proofErr w:type="spellEnd"/>
      <w:r w:rsidRPr="009673E0">
        <w:rPr>
          <w:b/>
          <w:sz w:val="20"/>
          <w:szCs w:val="20"/>
        </w:rPr>
        <w:t xml:space="preserve"> </w:t>
      </w:r>
      <w:proofErr w:type="spellStart"/>
      <w:r w:rsidRPr="009673E0">
        <w:rPr>
          <w:b/>
          <w:sz w:val="20"/>
          <w:szCs w:val="20"/>
        </w:rPr>
        <w:t>course</w:t>
      </w:r>
      <w:proofErr w:type="spellEnd"/>
      <w:r w:rsidRPr="009673E0">
        <w:rPr>
          <w:b/>
          <w:sz w:val="20"/>
          <w:szCs w:val="20"/>
        </w:rPr>
        <w:t>:</w:t>
      </w:r>
      <w:r w:rsidR="009673E0">
        <w:rPr>
          <w:sz w:val="20"/>
          <w:szCs w:val="20"/>
          <w:lang w:val="en"/>
        </w:rPr>
        <w:t xml:space="preserve"> </w:t>
      </w:r>
      <w:r w:rsidR="009673E0" w:rsidRPr="009673E0">
        <w:rPr>
          <w:i/>
          <w:sz w:val="20"/>
          <w:szCs w:val="20"/>
          <w:lang w:val="en"/>
        </w:rPr>
        <w:t>Compulsory</w:t>
      </w:r>
      <w:r w:rsidRPr="009673E0">
        <w:rPr>
          <w:sz w:val="20"/>
          <w:szCs w:val="20"/>
        </w:rPr>
        <w:br/>
      </w:r>
      <w:r w:rsidRPr="009673E0">
        <w:rPr>
          <w:b/>
          <w:sz w:val="20"/>
          <w:szCs w:val="20"/>
        </w:rPr>
        <w:t>4.</w:t>
      </w:r>
      <w:r w:rsidR="0025484D" w:rsidRPr="009673E0">
        <w:rPr>
          <w:b/>
          <w:sz w:val="20"/>
          <w:szCs w:val="20"/>
        </w:rPr>
        <w:t xml:space="preserve"> </w:t>
      </w:r>
      <w:proofErr w:type="spellStart"/>
      <w:r w:rsidRPr="009673E0">
        <w:rPr>
          <w:b/>
          <w:sz w:val="20"/>
          <w:szCs w:val="20"/>
        </w:rPr>
        <w:t>Level</w:t>
      </w:r>
      <w:proofErr w:type="spellEnd"/>
      <w:r w:rsidR="009673E0">
        <w:rPr>
          <w:b/>
          <w:sz w:val="20"/>
          <w:szCs w:val="20"/>
          <w:lang w:val="en-US"/>
        </w:rPr>
        <w:t xml:space="preserve">: </w:t>
      </w:r>
      <w:r w:rsidR="006924D0" w:rsidRPr="006924D0">
        <w:rPr>
          <w:i/>
          <w:sz w:val="20"/>
          <w:szCs w:val="20"/>
          <w:lang w:val="en-US"/>
        </w:rPr>
        <w:t>Professional</w:t>
      </w:r>
      <w:r w:rsidR="006924D0">
        <w:rPr>
          <w:b/>
          <w:sz w:val="20"/>
          <w:szCs w:val="20"/>
          <w:lang w:val="en-US"/>
        </w:rPr>
        <w:t xml:space="preserve"> </w:t>
      </w:r>
      <w:r w:rsidR="006924D0">
        <w:rPr>
          <w:i/>
          <w:sz w:val="20"/>
          <w:szCs w:val="20"/>
          <w:lang w:val="en-US"/>
        </w:rPr>
        <w:t>b</w:t>
      </w:r>
      <w:r w:rsidR="009673E0" w:rsidRPr="009673E0">
        <w:rPr>
          <w:i/>
          <w:sz w:val="20"/>
          <w:szCs w:val="20"/>
          <w:lang w:val="en-US"/>
        </w:rPr>
        <w:t>achelor</w:t>
      </w:r>
      <w:r w:rsidR="009673E0" w:rsidRPr="009673E0">
        <w:rPr>
          <w:i/>
          <w:sz w:val="20"/>
          <w:szCs w:val="20"/>
        </w:rPr>
        <w:t xml:space="preserve"> </w:t>
      </w:r>
      <w:r w:rsidRPr="009673E0">
        <w:rPr>
          <w:sz w:val="20"/>
          <w:szCs w:val="20"/>
        </w:rPr>
        <w:br/>
      </w:r>
      <w:r w:rsidRPr="009673E0">
        <w:rPr>
          <w:b/>
          <w:sz w:val="20"/>
          <w:szCs w:val="20"/>
        </w:rPr>
        <w:t>5.</w:t>
      </w:r>
      <w:r w:rsidR="0025484D" w:rsidRPr="009673E0">
        <w:rPr>
          <w:b/>
          <w:sz w:val="20"/>
          <w:szCs w:val="20"/>
        </w:rPr>
        <w:t xml:space="preserve"> </w:t>
      </w:r>
      <w:proofErr w:type="spellStart"/>
      <w:r w:rsidRPr="009673E0">
        <w:rPr>
          <w:b/>
          <w:sz w:val="20"/>
          <w:szCs w:val="20"/>
        </w:rPr>
        <w:t>Year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study</w:t>
      </w:r>
      <w:proofErr w:type="spellEnd"/>
      <w:r w:rsidRPr="009673E0">
        <w:rPr>
          <w:sz w:val="20"/>
          <w:szCs w:val="20"/>
        </w:rPr>
        <w:t xml:space="preserve">: </w:t>
      </w:r>
      <w:r w:rsidR="006924D0">
        <w:rPr>
          <w:i/>
          <w:sz w:val="20"/>
          <w:szCs w:val="20"/>
          <w:lang w:val="en-US"/>
        </w:rPr>
        <w:t>First</w:t>
      </w:r>
      <w:r w:rsidRPr="009673E0">
        <w:rPr>
          <w:sz w:val="20"/>
          <w:szCs w:val="20"/>
        </w:rPr>
        <w:br/>
      </w:r>
      <w:r w:rsidRPr="009673E0">
        <w:rPr>
          <w:b/>
          <w:sz w:val="20"/>
          <w:szCs w:val="20"/>
        </w:rPr>
        <w:t>6.</w:t>
      </w:r>
      <w:r w:rsidR="0025484D" w:rsidRPr="009673E0">
        <w:rPr>
          <w:b/>
          <w:sz w:val="20"/>
          <w:szCs w:val="20"/>
        </w:rPr>
        <w:t xml:space="preserve"> </w:t>
      </w:r>
      <w:proofErr w:type="spellStart"/>
      <w:r w:rsidRPr="009673E0">
        <w:rPr>
          <w:b/>
          <w:sz w:val="20"/>
          <w:szCs w:val="20"/>
        </w:rPr>
        <w:t>Semester</w:t>
      </w:r>
      <w:proofErr w:type="spellEnd"/>
      <w:r w:rsidRPr="009673E0">
        <w:rPr>
          <w:b/>
          <w:sz w:val="20"/>
          <w:szCs w:val="20"/>
        </w:rPr>
        <w:t>:</w:t>
      </w:r>
      <w:r w:rsidR="009673E0">
        <w:rPr>
          <w:sz w:val="20"/>
          <w:szCs w:val="20"/>
          <w:lang w:val="ru-RU"/>
        </w:rPr>
        <w:t xml:space="preserve"> </w:t>
      </w:r>
      <w:r w:rsidR="006924D0">
        <w:rPr>
          <w:i/>
          <w:sz w:val="20"/>
          <w:szCs w:val="20"/>
          <w:lang w:val="en-US"/>
        </w:rPr>
        <w:t>First</w:t>
      </w:r>
      <w:r w:rsidRPr="009673E0">
        <w:rPr>
          <w:sz w:val="20"/>
          <w:szCs w:val="20"/>
        </w:rPr>
        <w:br/>
      </w:r>
      <w:r w:rsidRPr="009673E0">
        <w:rPr>
          <w:b/>
          <w:sz w:val="20"/>
          <w:szCs w:val="20"/>
        </w:rPr>
        <w:t>7.</w:t>
      </w:r>
      <w:r w:rsidR="0025484D" w:rsidRPr="009673E0">
        <w:rPr>
          <w:b/>
          <w:sz w:val="20"/>
          <w:szCs w:val="20"/>
        </w:rPr>
        <w:t xml:space="preserve"> </w:t>
      </w:r>
      <w:proofErr w:type="spellStart"/>
      <w:r w:rsidRPr="009673E0">
        <w:rPr>
          <w:b/>
          <w:sz w:val="20"/>
          <w:szCs w:val="20"/>
        </w:rPr>
        <w:t>Number</w:t>
      </w:r>
      <w:proofErr w:type="spellEnd"/>
      <w:r w:rsidRPr="009673E0">
        <w:rPr>
          <w:b/>
          <w:sz w:val="20"/>
          <w:szCs w:val="20"/>
        </w:rPr>
        <w:t xml:space="preserve"> </w:t>
      </w:r>
      <w:proofErr w:type="spellStart"/>
      <w:r w:rsidRPr="009673E0">
        <w:rPr>
          <w:b/>
          <w:sz w:val="20"/>
          <w:szCs w:val="20"/>
        </w:rPr>
        <w:t>of</w:t>
      </w:r>
      <w:proofErr w:type="spellEnd"/>
      <w:r w:rsidRPr="009673E0">
        <w:rPr>
          <w:b/>
          <w:sz w:val="20"/>
          <w:szCs w:val="20"/>
        </w:rPr>
        <w:t xml:space="preserve"> </w:t>
      </w:r>
      <w:proofErr w:type="spellStart"/>
      <w:r w:rsidRPr="009673E0">
        <w:rPr>
          <w:b/>
          <w:sz w:val="20"/>
          <w:szCs w:val="20"/>
        </w:rPr>
        <w:t>credits</w:t>
      </w:r>
      <w:proofErr w:type="spellEnd"/>
      <w:r w:rsidR="009673E0">
        <w:rPr>
          <w:b/>
          <w:sz w:val="20"/>
          <w:szCs w:val="20"/>
          <w:lang w:val="en-US"/>
        </w:rPr>
        <w:t>:</w:t>
      </w:r>
      <w:r w:rsidR="009673E0" w:rsidRPr="009673E0">
        <w:rPr>
          <w:sz w:val="20"/>
          <w:szCs w:val="20"/>
          <w:lang w:val="en-US"/>
        </w:rPr>
        <w:t xml:space="preserve"> </w:t>
      </w:r>
      <w:r w:rsidR="00A22090">
        <w:rPr>
          <w:i/>
          <w:sz w:val="20"/>
          <w:szCs w:val="20"/>
          <w:lang w:val="en-US"/>
        </w:rPr>
        <w:t>6</w:t>
      </w:r>
      <w:r w:rsidRPr="000D4E1D">
        <w:rPr>
          <w:sz w:val="20"/>
          <w:szCs w:val="20"/>
        </w:rPr>
        <w:br/>
      </w:r>
      <w:r w:rsidRPr="000D4E1D">
        <w:rPr>
          <w:b/>
          <w:sz w:val="20"/>
          <w:szCs w:val="20"/>
        </w:rPr>
        <w:t>8.</w:t>
      </w:r>
      <w:r w:rsidR="0025484D">
        <w:rPr>
          <w:b/>
          <w:sz w:val="20"/>
          <w:szCs w:val="20"/>
        </w:rPr>
        <w:t xml:space="preserve"> </w:t>
      </w:r>
      <w:proofErr w:type="spellStart"/>
      <w:r w:rsidRPr="000D4E1D">
        <w:rPr>
          <w:b/>
          <w:sz w:val="20"/>
          <w:szCs w:val="20"/>
        </w:rPr>
        <w:t>Name</w:t>
      </w:r>
      <w:proofErr w:type="spellEnd"/>
      <w:r w:rsidRPr="000D4E1D">
        <w:rPr>
          <w:b/>
          <w:sz w:val="20"/>
          <w:szCs w:val="20"/>
        </w:rPr>
        <w:t xml:space="preserve"> </w:t>
      </w:r>
      <w:proofErr w:type="spellStart"/>
      <w:r w:rsidRPr="000D4E1D">
        <w:rPr>
          <w:b/>
          <w:sz w:val="20"/>
          <w:szCs w:val="20"/>
        </w:rPr>
        <w:t>of</w:t>
      </w:r>
      <w:proofErr w:type="spellEnd"/>
      <w:r w:rsidRPr="000D4E1D">
        <w:rPr>
          <w:b/>
          <w:sz w:val="20"/>
          <w:szCs w:val="20"/>
        </w:rPr>
        <w:t xml:space="preserve"> </w:t>
      </w:r>
      <w:proofErr w:type="spellStart"/>
      <w:r w:rsidRPr="000D4E1D">
        <w:rPr>
          <w:b/>
          <w:sz w:val="20"/>
          <w:szCs w:val="20"/>
        </w:rPr>
        <w:t>the</w:t>
      </w:r>
      <w:proofErr w:type="spellEnd"/>
      <w:r w:rsidRPr="000D4E1D">
        <w:rPr>
          <w:b/>
          <w:sz w:val="20"/>
          <w:szCs w:val="20"/>
        </w:rPr>
        <w:t xml:space="preserve"> </w:t>
      </w:r>
      <w:proofErr w:type="spellStart"/>
      <w:r w:rsidRPr="000D4E1D">
        <w:rPr>
          <w:b/>
          <w:sz w:val="20"/>
          <w:szCs w:val="20"/>
        </w:rPr>
        <w:t>lecturer</w:t>
      </w:r>
      <w:proofErr w:type="spellEnd"/>
      <w:r w:rsidRPr="000D4E1D">
        <w:rPr>
          <w:b/>
          <w:sz w:val="20"/>
          <w:szCs w:val="20"/>
        </w:rPr>
        <w:t>:</w:t>
      </w:r>
      <w:r w:rsidR="009673E0">
        <w:rPr>
          <w:sz w:val="20"/>
          <w:szCs w:val="20"/>
          <w:lang w:val="ru-RU"/>
        </w:rPr>
        <w:t xml:space="preserve"> </w:t>
      </w:r>
      <w:r w:rsidR="009673E0" w:rsidRPr="009673E0">
        <w:rPr>
          <w:i/>
          <w:sz w:val="20"/>
          <w:szCs w:val="20"/>
          <w:lang w:val="en-US"/>
        </w:rPr>
        <w:t xml:space="preserve">Assoc. </w:t>
      </w:r>
      <w:r w:rsidR="003B739F">
        <w:rPr>
          <w:i/>
          <w:sz w:val="20"/>
          <w:szCs w:val="20"/>
          <w:lang w:val="en-US"/>
        </w:rPr>
        <w:t xml:space="preserve">Prof. </w:t>
      </w:r>
      <w:proofErr w:type="spellStart"/>
      <w:r w:rsidR="003B739F">
        <w:rPr>
          <w:i/>
          <w:sz w:val="20"/>
          <w:szCs w:val="20"/>
          <w:lang w:val="en-US"/>
        </w:rPr>
        <w:t>Ivaylo</w:t>
      </w:r>
      <w:proofErr w:type="spellEnd"/>
      <w:r w:rsidR="003B739F">
        <w:rPr>
          <w:i/>
          <w:sz w:val="20"/>
          <w:szCs w:val="20"/>
          <w:lang w:val="en-US"/>
        </w:rPr>
        <w:t xml:space="preserve"> </w:t>
      </w:r>
      <w:proofErr w:type="spellStart"/>
      <w:r w:rsidR="003B739F">
        <w:rPr>
          <w:i/>
          <w:sz w:val="20"/>
          <w:szCs w:val="20"/>
          <w:lang w:val="en-US"/>
        </w:rPr>
        <w:t>Tsvetanov</w:t>
      </w:r>
      <w:proofErr w:type="spellEnd"/>
      <w:r w:rsidR="003B739F">
        <w:rPr>
          <w:i/>
          <w:sz w:val="20"/>
          <w:szCs w:val="20"/>
          <w:lang w:val="en-US"/>
        </w:rPr>
        <w:t xml:space="preserve"> </w:t>
      </w:r>
      <w:proofErr w:type="spellStart"/>
      <w:r w:rsidR="003B739F">
        <w:rPr>
          <w:i/>
          <w:sz w:val="20"/>
          <w:szCs w:val="20"/>
          <w:lang w:val="en-US"/>
        </w:rPr>
        <w:t>Stoyanov</w:t>
      </w:r>
      <w:proofErr w:type="spellEnd"/>
      <w:r w:rsidR="00151F0B">
        <w:rPr>
          <w:i/>
          <w:sz w:val="20"/>
          <w:szCs w:val="20"/>
          <w:lang w:val="en-US"/>
        </w:rPr>
        <w:t>,</w:t>
      </w:r>
      <w:bookmarkStart w:id="0" w:name="_GoBack"/>
      <w:bookmarkEnd w:id="0"/>
      <w:r w:rsidR="009673E0" w:rsidRPr="009673E0">
        <w:rPr>
          <w:i/>
          <w:sz w:val="20"/>
          <w:szCs w:val="20"/>
          <w:lang w:val="en-US"/>
        </w:rPr>
        <w:t xml:space="preserve"> </w:t>
      </w:r>
      <w:proofErr w:type="spellStart"/>
      <w:r w:rsidR="009673E0" w:rsidRPr="009673E0">
        <w:rPr>
          <w:i/>
          <w:sz w:val="20"/>
          <w:szCs w:val="20"/>
          <w:lang w:val="en-US"/>
        </w:rPr>
        <w:t>Ph.D</w:t>
      </w:r>
      <w:proofErr w:type="spellEnd"/>
      <w:r w:rsidR="009673E0" w:rsidRPr="000D4E1D">
        <w:rPr>
          <w:sz w:val="20"/>
          <w:szCs w:val="20"/>
        </w:rPr>
        <w:t xml:space="preserve"> </w:t>
      </w:r>
      <w:r w:rsidRPr="000D4E1D">
        <w:rPr>
          <w:sz w:val="20"/>
          <w:szCs w:val="20"/>
        </w:rPr>
        <w:br/>
      </w:r>
      <w:r w:rsidRPr="000D4E1D">
        <w:rPr>
          <w:b/>
          <w:sz w:val="20"/>
          <w:szCs w:val="20"/>
        </w:rPr>
        <w:t>9.</w:t>
      </w:r>
      <w:r w:rsidR="0025484D">
        <w:rPr>
          <w:b/>
          <w:sz w:val="20"/>
          <w:szCs w:val="20"/>
        </w:rPr>
        <w:t xml:space="preserve"> </w:t>
      </w:r>
      <w:proofErr w:type="spellStart"/>
      <w:r w:rsidRPr="000D4E1D">
        <w:rPr>
          <w:b/>
          <w:sz w:val="20"/>
          <w:szCs w:val="20"/>
        </w:rPr>
        <w:t>Course</w:t>
      </w:r>
      <w:proofErr w:type="spellEnd"/>
      <w:r w:rsidRPr="000D4E1D">
        <w:rPr>
          <w:b/>
          <w:sz w:val="20"/>
          <w:szCs w:val="20"/>
        </w:rPr>
        <w:t xml:space="preserve"> </w:t>
      </w:r>
      <w:proofErr w:type="spellStart"/>
      <w:r w:rsidRPr="000D4E1D">
        <w:rPr>
          <w:b/>
          <w:sz w:val="20"/>
          <w:szCs w:val="20"/>
        </w:rPr>
        <w:t>learning</w:t>
      </w:r>
      <w:proofErr w:type="spellEnd"/>
      <w:r w:rsidRPr="000D4E1D">
        <w:rPr>
          <w:b/>
          <w:sz w:val="20"/>
          <w:szCs w:val="20"/>
        </w:rPr>
        <w:t xml:space="preserve"> </w:t>
      </w:r>
      <w:proofErr w:type="spellStart"/>
      <w:r w:rsidRPr="000D4E1D">
        <w:rPr>
          <w:b/>
          <w:sz w:val="20"/>
          <w:szCs w:val="20"/>
        </w:rPr>
        <w:t>outcomes</w:t>
      </w:r>
      <w:proofErr w:type="spellEnd"/>
      <w:r w:rsidRPr="000D4E1D">
        <w:rPr>
          <w:b/>
          <w:sz w:val="20"/>
          <w:szCs w:val="20"/>
        </w:rPr>
        <w:t>:</w:t>
      </w:r>
    </w:p>
    <w:p w:rsidR="006924D0" w:rsidRDefault="006924D0" w:rsidP="006924D0">
      <w:pPr>
        <w:autoSpaceDE w:val="0"/>
        <w:autoSpaceDN w:val="0"/>
        <w:adjustRightInd w:val="0"/>
        <w:ind w:firstLine="284"/>
        <w:rPr>
          <w:bCs/>
          <w:sz w:val="20"/>
          <w:szCs w:val="20"/>
        </w:rPr>
      </w:pPr>
      <w:proofErr w:type="spellStart"/>
      <w:r w:rsidRPr="006924D0">
        <w:rPr>
          <w:bCs/>
          <w:i/>
          <w:sz w:val="20"/>
          <w:szCs w:val="20"/>
        </w:rPr>
        <w:t>The</w:t>
      </w:r>
      <w:proofErr w:type="spellEnd"/>
      <w:r w:rsidRPr="006924D0">
        <w:rPr>
          <w:bCs/>
          <w:i/>
          <w:sz w:val="20"/>
          <w:szCs w:val="20"/>
        </w:rPr>
        <w:t xml:space="preserve"> </w:t>
      </w:r>
      <w:proofErr w:type="spellStart"/>
      <w:r w:rsidRPr="006924D0">
        <w:rPr>
          <w:bCs/>
          <w:i/>
          <w:sz w:val="20"/>
          <w:szCs w:val="20"/>
        </w:rPr>
        <w:t>aim</w:t>
      </w:r>
      <w:proofErr w:type="spellEnd"/>
      <w:r w:rsidRPr="006924D0">
        <w:rPr>
          <w:bCs/>
          <w:i/>
          <w:sz w:val="20"/>
          <w:szCs w:val="20"/>
        </w:rPr>
        <w:t xml:space="preserve"> </w:t>
      </w:r>
      <w:proofErr w:type="spellStart"/>
      <w:r w:rsidRPr="006924D0">
        <w:rPr>
          <w:bCs/>
          <w:i/>
          <w:sz w:val="20"/>
          <w:szCs w:val="20"/>
        </w:rPr>
        <w:t>of</w:t>
      </w:r>
      <w:proofErr w:type="spellEnd"/>
      <w:r w:rsidRPr="006924D0">
        <w:rPr>
          <w:bCs/>
          <w:i/>
          <w:sz w:val="20"/>
          <w:szCs w:val="20"/>
        </w:rPr>
        <w:t xml:space="preserve"> </w:t>
      </w:r>
      <w:proofErr w:type="spellStart"/>
      <w:r w:rsidRPr="006924D0">
        <w:rPr>
          <w:bCs/>
          <w:i/>
          <w:sz w:val="20"/>
          <w:szCs w:val="20"/>
        </w:rPr>
        <w:t>the</w:t>
      </w:r>
      <w:proofErr w:type="spellEnd"/>
      <w:r w:rsidRPr="006924D0">
        <w:rPr>
          <w:bCs/>
          <w:i/>
          <w:sz w:val="20"/>
          <w:szCs w:val="20"/>
        </w:rPr>
        <w:t xml:space="preserve"> </w:t>
      </w:r>
      <w:proofErr w:type="spellStart"/>
      <w:r w:rsidRPr="006924D0">
        <w:rPr>
          <w:bCs/>
          <w:i/>
          <w:sz w:val="20"/>
          <w:szCs w:val="20"/>
        </w:rPr>
        <w:t>course</w:t>
      </w:r>
      <w:proofErr w:type="spellEnd"/>
      <w:r w:rsidRPr="006924D0">
        <w:rPr>
          <w:bCs/>
          <w:i/>
          <w:sz w:val="20"/>
          <w:szCs w:val="20"/>
        </w:rPr>
        <w:t xml:space="preserve"> </w:t>
      </w:r>
      <w:proofErr w:type="spellStart"/>
      <w:r w:rsidRPr="006924D0">
        <w:rPr>
          <w:bCs/>
          <w:sz w:val="20"/>
          <w:szCs w:val="20"/>
        </w:rPr>
        <w:t>is</w:t>
      </w:r>
      <w:proofErr w:type="spellEnd"/>
      <w:r w:rsidRPr="006924D0">
        <w:rPr>
          <w:bCs/>
          <w:sz w:val="20"/>
          <w:szCs w:val="20"/>
        </w:rPr>
        <w:t xml:space="preserve"> </w:t>
      </w:r>
      <w:proofErr w:type="spellStart"/>
      <w:r w:rsidRPr="006924D0">
        <w:rPr>
          <w:bCs/>
          <w:sz w:val="20"/>
          <w:szCs w:val="20"/>
        </w:rPr>
        <w:t>to</w:t>
      </w:r>
      <w:proofErr w:type="spellEnd"/>
      <w:r w:rsidRPr="006924D0">
        <w:rPr>
          <w:bCs/>
          <w:sz w:val="20"/>
          <w:szCs w:val="20"/>
        </w:rPr>
        <w:t xml:space="preserve"> </w:t>
      </w:r>
      <w:proofErr w:type="spellStart"/>
      <w:r w:rsidRPr="006924D0">
        <w:rPr>
          <w:bCs/>
          <w:sz w:val="20"/>
          <w:szCs w:val="20"/>
        </w:rPr>
        <w:t>give</w:t>
      </w:r>
      <w:proofErr w:type="spellEnd"/>
      <w:r w:rsidRPr="006924D0">
        <w:rPr>
          <w:bCs/>
          <w:sz w:val="20"/>
          <w:szCs w:val="20"/>
        </w:rPr>
        <w:t xml:space="preserve"> </w:t>
      </w:r>
      <w:proofErr w:type="spellStart"/>
      <w:r w:rsidRPr="006924D0">
        <w:rPr>
          <w:bCs/>
          <w:sz w:val="20"/>
          <w:szCs w:val="20"/>
        </w:rPr>
        <w:t>students</w:t>
      </w:r>
      <w:proofErr w:type="spellEnd"/>
      <w:r w:rsidRPr="006924D0">
        <w:rPr>
          <w:bCs/>
          <w:sz w:val="20"/>
          <w:szCs w:val="20"/>
        </w:rPr>
        <w:t xml:space="preserve"> a </w:t>
      </w:r>
      <w:proofErr w:type="spellStart"/>
      <w:r w:rsidRPr="006924D0">
        <w:rPr>
          <w:bCs/>
          <w:sz w:val="20"/>
          <w:szCs w:val="20"/>
        </w:rPr>
        <w:t>systematic</w:t>
      </w:r>
      <w:proofErr w:type="spellEnd"/>
      <w:r w:rsidRPr="006924D0">
        <w:rPr>
          <w:bCs/>
          <w:sz w:val="20"/>
          <w:szCs w:val="20"/>
        </w:rPr>
        <w:t xml:space="preserve"> </w:t>
      </w:r>
      <w:proofErr w:type="spellStart"/>
      <w:r w:rsidRPr="006924D0">
        <w:rPr>
          <w:bCs/>
          <w:sz w:val="20"/>
          <w:szCs w:val="20"/>
        </w:rPr>
        <w:t>overview</w:t>
      </w:r>
      <w:proofErr w:type="spellEnd"/>
      <w:r w:rsidRPr="006924D0">
        <w:rPr>
          <w:bCs/>
          <w:sz w:val="20"/>
          <w:szCs w:val="20"/>
        </w:rPr>
        <w:t xml:space="preserve"> </w:t>
      </w:r>
      <w:proofErr w:type="spellStart"/>
      <w:r w:rsidRPr="006924D0">
        <w:rPr>
          <w:bCs/>
          <w:sz w:val="20"/>
          <w:szCs w:val="20"/>
        </w:rPr>
        <w:t>of</w:t>
      </w:r>
      <w:proofErr w:type="spellEnd"/>
      <w:r w:rsidRPr="006924D0">
        <w:rPr>
          <w:bCs/>
          <w:sz w:val="20"/>
          <w:szCs w:val="20"/>
        </w:rPr>
        <w:t xml:space="preserve"> </w:t>
      </w:r>
      <w:proofErr w:type="spellStart"/>
      <w:r w:rsidRPr="006924D0">
        <w:rPr>
          <w:bCs/>
          <w:sz w:val="20"/>
          <w:szCs w:val="20"/>
        </w:rPr>
        <w:t>basic</w:t>
      </w:r>
      <w:proofErr w:type="spellEnd"/>
      <w:r w:rsidRPr="006924D0">
        <w:rPr>
          <w:bCs/>
          <w:sz w:val="20"/>
          <w:szCs w:val="20"/>
        </w:rPr>
        <w:t xml:space="preserve"> (</w:t>
      </w:r>
      <w:proofErr w:type="spellStart"/>
      <w:r w:rsidRPr="006924D0">
        <w:rPr>
          <w:bCs/>
          <w:sz w:val="20"/>
          <w:szCs w:val="20"/>
        </w:rPr>
        <w:t>fundamental</w:t>
      </w:r>
      <w:proofErr w:type="spellEnd"/>
      <w:r w:rsidRPr="006924D0">
        <w:rPr>
          <w:bCs/>
          <w:sz w:val="20"/>
          <w:szCs w:val="20"/>
        </w:rPr>
        <w:t xml:space="preserve">) </w:t>
      </w:r>
      <w:proofErr w:type="spellStart"/>
      <w:r w:rsidRPr="006924D0">
        <w:rPr>
          <w:bCs/>
          <w:sz w:val="20"/>
          <w:szCs w:val="20"/>
        </w:rPr>
        <w:t>knowledge</w:t>
      </w:r>
      <w:proofErr w:type="spellEnd"/>
      <w:r w:rsidRPr="006924D0">
        <w:rPr>
          <w:bCs/>
          <w:sz w:val="20"/>
          <w:szCs w:val="20"/>
        </w:rPr>
        <w:t xml:space="preserve"> </w:t>
      </w:r>
      <w:proofErr w:type="spellStart"/>
      <w:r w:rsidRPr="006924D0">
        <w:rPr>
          <w:bCs/>
          <w:sz w:val="20"/>
          <w:szCs w:val="20"/>
        </w:rPr>
        <w:t>in</w:t>
      </w:r>
      <w:proofErr w:type="spellEnd"/>
      <w:r w:rsidRPr="006924D0">
        <w:rPr>
          <w:bCs/>
          <w:sz w:val="20"/>
          <w:szCs w:val="20"/>
        </w:rPr>
        <w:t xml:space="preserve"> </w:t>
      </w:r>
      <w:proofErr w:type="spellStart"/>
      <w:r w:rsidRPr="006924D0">
        <w:rPr>
          <w:bCs/>
          <w:sz w:val="20"/>
          <w:szCs w:val="20"/>
        </w:rPr>
        <w:t>the</w:t>
      </w:r>
      <w:proofErr w:type="spellEnd"/>
      <w:r w:rsidRPr="006924D0">
        <w:rPr>
          <w:bCs/>
          <w:sz w:val="20"/>
          <w:szCs w:val="20"/>
        </w:rPr>
        <w:t xml:space="preserve"> </w:t>
      </w:r>
      <w:proofErr w:type="spellStart"/>
      <w:r w:rsidRPr="006924D0">
        <w:rPr>
          <w:bCs/>
          <w:sz w:val="20"/>
          <w:szCs w:val="20"/>
        </w:rPr>
        <w:t>field</w:t>
      </w:r>
      <w:proofErr w:type="spellEnd"/>
      <w:r w:rsidRPr="006924D0">
        <w:rPr>
          <w:bCs/>
          <w:sz w:val="20"/>
          <w:szCs w:val="20"/>
        </w:rPr>
        <w:t xml:space="preserve"> </w:t>
      </w:r>
      <w:proofErr w:type="spellStart"/>
      <w:r w:rsidRPr="006924D0">
        <w:rPr>
          <w:bCs/>
          <w:sz w:val="20"/>
          <w:szCs w:val="20"/>
        </w:rPr>
        <w:t>of</w:t>
      </w:r>
      <w:proofErr w:type="spellEnd"/>
      <w:r w:rsidRPr="006924D0">
        <w:rPr>
          <w:bCs/>
          <w:sz w:val="20"/>
          <w:szCs w:val="20"/>
        </w:rPr>
        <w:t xml:space="preserve"> </w:t>
      </w:r>
      <w:proofErr w:type="spellStart"/>
      <w:r w:rsidRPr="006924D0">
        <w:rPr>
          <w:bCs/>
          <w:sz w:val="20"/>
          <w:szCs w:val="20"/>
        </w:rPr>
        <w:t>general</w:t>
      </w:r>
      <w:proofErr w:type="spellEnd"/>
      <w:r w:rsidRPr="006924D0">
        <w:rPr>
          <w:bCs/>
          <w:sz w:val="20"/>
          <w:szCs w:val="20"/>
        </w:rPr>
        <w:t xml:space="preserve"> </w:t>
      </w:r>
      <w:proofErr w:type="spellStart"/>
      <w:r w:rsidRPr="006924D0">
        <w:rPr>
          <w:bCs/>
          <w:sz w:val="20"/>
          <w:szCs w:val="20"/>
        </w:rPr>
        <w:t>management</w:t>
      </w:r>
      <w:proofErr w:type="spellEnd"/>
      <w:r w:rsidRPr="006924D0">
        <w:rPr>
          <w:bCs/>
          <w:sz w:val="20"/>
          <w:szCs w:val="20"/>
        </w:rPr>
        <w:t xml:space="preserve"> </w:t>
      </w:r>
      <w:proofErr w:type="spellStart"/>
      <w:r w:rsidRPr="006924D0">
        <w:rPr>
          <w:bCs/>
          <w:sz w:val="20"/>
          <w:szCs w:val="20"/>
        </w:rPr>
        <w:t>theory</w:t>
      </w:r>
      <w:proofErr w:type="spellEnd"/>
      <w:r w:rsidRPr="006924D0">
        <w:rPr>
          <w:bCs/>
          <w:sz w:val="20"/>
          <w:szCs w:val="20"/>
        </w:rPr>
        <w:t xml:space="preserve"> </w:t>
      </w:r>
      <w:proofErr w:type="spellStart"/>
      <w:r w:rsidRPr="006924D0">
        <w:rPr>
          <w:bCs/>
          <w:sz w:val="20"/>
          <w:szCs w:val="20"/>
        </w:rPr>
        <w:t>of</w:t>
      </w:r>
      <w:proofErr w:type="spellEnd"/>
      <w:r w:rsidRPr="006924D0">
        <w:rPr>
          <w:bCs/>
          <w:sz w:val="20"/>
          <w:szCs w:val="20"/>
        </w:rPr>
        <w:t xml:space="preserve"> </w:t>
      </w:r>
      <w:proofErr w:type="spellStart"/>
      <w:r w:rsidRPr="006924D0">
        <w:rPr>
          <w:bCs/>
          <w:sz w:val="20"/>
          <w:szCs w:val="20"/>
        </w:rPr>
        <w:t>the</w:t>
      </w:r>
      <w:proofErr w:type="spellEnd"/>
      <w:r w:rsidRPr="006924D0">
        <w:rPr>
          <w:bCs/>
          <w:sz w:val="20"/>
          <w:szCs w:val="20"/>
        </w:rPr>
        <w:t xml:space="preserve"> </w:t>
      </w:r>
      <w:proofErr w:type="spellStart"/>
      <w:r w:rsidRPr="006924D0">
        <w:rPr>
          <w:bCs/>
          <w:sz w:val="20"/>
          <w:szCs w:val="20"/>
        </w:rPr>
        <w:t>organization</w:t>
      </w:r>
      <w:proofErr w:type="spellEnd"/>
      <w:r w:rsidRPr="006924D0">
        <w:rPr>
          <w:bCs/>
          <w:sz w:val="20"/>
          <w:szCs w:val="20"/>
        </w:rPr>
        <w:t>.</w:t>
      </w:r>
      <w:r>
        <w:rPr>
          <w:bCs/>
          <w:sz w:val="20"/>
          <w:szCs w:val="20"/>
          <w:lang w:val="en-US"/>
        </w:rPr>
        <w:t xml:space="preserve"> </w:t>
      </w:r>
      <w:r w:rsidRPr="006924D0">
        <w:rPr>
          <w:sz w:val="20"/>
          <w:szCs w:val="20"/>
          <w:lang w:val="en"/>
        </w:rPr>
        <w:t>Students who have completed their training in the course must acquire:</w:t>
      </w:r>
    </w:p>
    <w:p w:rsidR="006924D0" w:rsidRDefault="006924D0" w:rsidP="006924D0">
      <w:pPr>
        <w:autoSpaceDE w:val="0"/>
        <w:autoSpaceDN w:val="0"/>
        <w:adjustRightInd w:val="0"/>
        <w:ind w:firstLine="284"/>
        <w:rPr>
          <w:bCs/>
          <w:sz w:val="20"/>
          <w:szCs w:val="20"/>
        </w:rPr>
      </w:pPr>
      <w:r w:rsidRPr="006924D0">
        <w:rPr>
          <w:i/>
          <w:sz w:val="20"/>
          <w:szCs w:val="20"/>
          <w:lang w:val="en"/>
        </w:rPr>
        <w:t>Basic knowledge</w:t>
      </w:r>
      <w:r w:rsidRPr="006924D0">
        <w:rPr>
          <w:sz w:val="20"/>
          <w:szCs w:val="20"/>
          <w:lang w:val="en"/>
        </w:rPr>
        <w:t xml:space="preserve"> of the nature and specificity of management tools and mechanisms in the organization's operation, its system variables and functional areas of management, human factor behavior, and the achievement of effective business results.</w:t>
      </w:r>
    </w:p>
    <w:p w:rsidR="006924D0" w:rsidRDefault="006924D0" w:rsidP="006924D0">
      <w:pPr>
        <w:autoSpaceDE w:val="0"/>
        <w:autoSpaceDN w:val="0"/>
        <w:adjustRightInd w:val="0"/>
        <w:ind w:firstLine="284"/>
        <w:rPr>
          <w:bCs/>
          <w:sz w:val="20"/>
          <w:szCs w:val="20"/>
        </w:rPr>
      </w:pPr>
      <w:r w:rsidRPr="006924D0">
        <w:rPr>
          <w:i/>
          <w:sz w:val="20"/>
          <w:szCs w:val="20"/>
          <w:lang w:val="en"/>
        </w:rPr>
        <w:t>Practical skills</w:t>
      </w:r>
      <w:r w:rsidRPr="006924D0">
        <w:rPr>
          <w:sz w:val="20"/>
          <w:szCs w:val="20"/>
          <w:lang w:val="en"/>
        </w:rPr>
        <w:t xml:space="preserve"> for organizational management technology, diagnosis of problematic areas of its operation, emphasis on modern corporate practices, administration and management of people and business processes in the organization.</w:t>
      </w:r>
    </w:p>
    <w:p w:rsidR="006924D0" w:rsidRPr="006924D0" w:rsidRDefault="006924D0" w:rsidP="006924D0">
      <w:pPr>
        <w:autoSpaceDE w:val="0"/>
        <w:autoSpaceDN w:val="0"/>
        <w:adjustRightInd w:val="0"/>
        <w:ind w:firstLine="284"/>
        <w:rPr>
          <w:rStyle w:val="shorttext"/>
          <w:bCs/>
          <w:sz w:val="20"/>
          <w:szCs w:val="20"/>
        </w:rPr>
      </w:pPr>
      <w:r w:rsidRPr="006924D0">
        <w:rPr>
          <w:i/>
          <w:sz w:val="20"/>
          <w:szCs w:val="20"/>
          <w:lang w:val="en"/>
        </w:rPr>
        <w:t>Competencies:</w:t>
      </w:r>
      <w:r w:rsidRPr="006924D0">
        <w:rPr>
          <w:sz w:val="20"/>
          <w:szCs w:val="20"/>
          <w:lang w:val="en"/>
        </w:rPr>
        <w:t xml:space="preserve"> After completing the course, students must have mastered the organization's management mechanisms and make decisions in line with new trends and changes in the business environment.</w:t>
      </w:r>
    </w:p>
    <w:p w:rsidR="003570AA" w:rsidRPr="000D4E1D" w:rsidRDefault="003570AA" w:rsidP="005542C6">
      <w:pPr>
        <w:autoSpaceDE w:val="0"/>
        <w:autoSpaceDN w:val="0"/>
        <w:adjustRightInd w:val="0"/>
        <w:jc w:val="both"/>
        <w:rPr>
          <w:sz w:val="20"/>
          <w:szCs w:val="20"/>
        </w:rPr>
      </w:pPr>
      <w:r w:rsidRPr="000D4E1D">
        <w:rPr>
          <w:rStyle w:val="shorttext"/>
          <w:b/>
          <w:sz w:val="20"/>
          <w:szCs w:val="20"/>
          <w:lang w:val="en-GB"/>
        </w:rPr>
        <w:t>10.</w:t>
      </w:r>
      <w:r w:rsidR="0025484D">
        <w:rPr>
          <w:rStyle w:val="shorttext"/>
          <w:b/>
          <w:sz w:val="20"/>
          <w:szCs w:val="20"/>
        </w:rPr>
        <w:t xml:space="preserve"> </w:t>
      </w:r>
      <w:proofErr w:type="spellStart"/>
      <w:r w:rsidRPr="000D4E1D">
        <w:rPr>
          <w:rStyle w:val="shorttext"/>
          <w:b/>
          <w:sz w:val="20"/>
          <w:szCs w:val="20"/>
        </w:rPr>
        <w:t>Teaching</w:t>
      </w:r>
      <w:proofErr w:type="spellEnd"/>
      <w:r w:rsidR="00875BAF">
        <w:rPr>
          <w:rStyle w:val="shorttext"/>
          <w:b/>
          <w:sz w:val="20"/>
          <w:szCs w:val="20"/>
          <w:lang w:val="en-US"/>
        </w:rPr>
        <w:t xml:space="preserve"> </w:t>
      </w:r>
      <w:proofErr w:type="spellStart"/>
      <w:r w:rsidRPr="000D4E1D">
        <w:rPr>
          <w:rStyle w:val="shorttext"/>
          <w:b/>
          <w:sz w:val="20"/>
          <w:szCs w:val="20"/>
        </w:rPr>
        <w:t>methods</w:t>
      </w:r>
      <w:proofErr w:type="spellEnd"/>
      <w:r w:rsidRPr="000D4E1D">
        <w:rPr>
          <w:rStyle w:val="shorttext"/>
          <w:b/>
          <w:sz w:val="20"/>
          <w:szCs w:val="20"/>
          <w:lang w:val="en-GB"/>
        </w:rPr>
        <w:t>:</w:t>
      </w:r>
    </w:p>
    <w:p w:rsidR="001A3872" w:rsidRPr="006924D0" w:rsidRDefault="00175916" w:rsidP="00EE3A59">
      <w:pPr>
        <w:ind w:firstLine="284"/>
        <w:jc w:val="both"/>
        <w:rPr>
          <w:sz w:val="20"/>
          <w:szCs w:val="20"/>
          <w:lang w:val="ru-RU"/>
        </w:rPr>
      </w:pPr>
      <w:r w:rsidRPr="00175916">
        <w:rPr>
          <w:i/>
          <w:sz w:val="20"/>
          <w:szCs w:val="20"/>
          <w:lang w:val="ru-RU"/>
        </w:rPr>
        <w:t>The teaching method</w:t>
      </w:r>
      <w:r w:rsidRPr="00175916">
        <w:rPr>
          <w:sz w:val="20"/>
          <w:szCs w:val="20"/>
          <w:lang w:val="ru-RU"/>
        </w:rPr>
        <w:t xml:space="preserve"> is in lecture and discussion form, according to the specifics of the subject matter. The </w:t>
      </w:r>
      <w:r w:rsidRPr="006924D0">
        <w:rPr>
          <w:sz w:val="20"/>
          <w:szCs w:val="20"/>
          <w:lang w:val="ru-RU"/>
        </w:rPr>
        <w:t xml:space="preserve">emphasis is on the fundamental questions of the </w:t>
      </w:r>
      <w:r w:rsidR="006924D0" w:rsidRPr="006924D0">
        <w:rPr>
          <w:sz w:val="20"/>
          <w:szCs w:val="20"/>
          <w:lang w:val="en-US"/>
        </w:rPr>
        <w:t>fundamentals of management</w:t>
      </w:r>
      <w:r w:rsidRPr="006924D0">
        <w:rPr>
          <w:sz w:val="20"/>
          <w:szCs w:val="20"/>
          <w:lang w:val="ru-RU"/>
        </w:rPr>
        <w:t>, using multimedia.</w:t>
      </w:r>
    </w:p>
    <w:p w:rsidR="00EE3A59" w:rsidRPr="006924D0" w:rsidRDefault="003570AA" w:rsidP="003570AA">
      <w:pPr>
        <w:jc w:val="both"/>
        <w:rPr>
          <w:b/>
          <w:sz w:val="20"/>
          <w:szCs w:val="20"/>
          <w:lang w:val="en-US"/>
        </w:rPr>
      </w:pPr>
      <w:r w:rsidRPr="006924D0">
        <w:rPr>
          <w:b/>
          <w:sz w:val="20"/>
          <w:szCs w:val="20"/>
          <w:lang w:val="en-US"/>
        </w:rPr>
        <w:t xml:space="preserve">11. Prerequisites: </w:t>
      </w:r>
    </w:p>
    <w:p w:rsidR="006924D0" w:rsidRDefault="004551B6" w:rsidP="006924D0">
      <w:pPr>
        <w:ind w:firstLine="284"/>
        <w:jc w:val="both"/>
        <w:rPr>
          <w:sz w:val="20"/>
          <w:szCs w:val="20"/>
          <w:lang w:val="en-US"/>
        </w:rPr>
      </w:pPr>
      <w:r w:rsidRPr="006924D0">
        <w:rPr>
          <w:i/>
          <w:sz w:val="20"/>
          <w:szCs w:val="20"/>
          <w:lang w:val="en-US"/>
        </w:rPr>
        <w:t>Students should have a thorough knowledge</w:t>
      </w:r>
      <w:r w:rsidRPr="006924D0">
        <w:rPr>
          <w:sz w:val="20"/>
          <w:szCs w:val="20"/>
          <w:lang w:val="en-US"/>
        </w:rPr>
        <w:t xml:space="preserve"> of</w:t>
      </w:r>
      <w:r w:rsidR="006924D0" w:rsidRPr="006924D0">
        <w:rPr>
          <w:sz w:val="20"/>
          <w:szCs w:val="20"/>
          <w:lang w:val="en-US"/>
        </w:rPr>
        <w:t xml:space="preserve"> analytical microeconomics and acquired knowledge from prior learning. </w:t>
      </w:r>
    </w:p>
    <w:p w:rsidR="006924D0" w:rsidRPr="006924D0" w:rsidRDefault="004551B6" w:rsidP="006924D0">
      <w:pPr>
        <w:ind w:firstLine="284"/>
        <w:jc w:val="both"/>
        <w:rPr>
          <w:sz w:val="20"/>
          <w:szCs w:val="20"/>
          <w:lang w:val="en-US"/>
        </w:rPr>
      </w:pPr>
      <w:r w:rsidRPr="006924D0">
        <w:rPr>
          <w:i/>
          <w:sz w:val="20"/>
          <w:szCs w:val="20"/>
          <w:lang w:val="en-US"/>
        </w:rPr>
        <w:t>Courses in the discipline</w:t>
      </w:r>
      <w:r w:rsidRPr="006924D0">
        <w:rPr>
          <w:sz w:val="20"/>
          <w:szCs w:val="20"/>
          <w:lang w:val="en-US"/>
        </w:rPr>
        <w:t xml:space="preserve"> are </w:t>
      </w:r>
      <w:r w:rsidR="006924D0" w:rsidRPr="006924D0">
        <w:rPr>
          <w:sz w:val="20"/>
          <w:szCs w:val="20"/>
          <w:lang w:val="en-US"/>
        </w:rPr>
        <w:t>Dynamic macroeconomics, Convention</w:t>
      </w:r>
      <w:r w:rsidR="00C11AB0">
        <w:rPr>
          <w:sz w:val="20"/>
          <w:szCs w:val="20"/>
          <w:lang w:val="en-US"/>
        </w:rPr>
        <w:t xml:space="preserve">al and digital firm management, </w:t>
      </w:r>
      <w:r w:rsidR="001B2149">
        <w:rPr>
          <w:sz w:val="20"/>
          <w:szCs w:val="20"/>
          <w:lang w:val="en-US"/>
        </w:rPr>
        <w:t>Human resources management</w:t>
      </w:r>
      <w:r w:rsidR="00C11AB0">
        <w:rPr>
          <w:sz w:val="20"/>
          <w:szCs w:val="20"/>
        </w:rPr>
        <w:t xml:space="preserve">, </w:t>
      </w:r>
      <w:r w:rsidR="00C11AB0">
        <w:rPr>
          <w:sz w:val="20"/>
          <w:szCs w:val="20"/>
          <w:lang w:val="en-US"/>
        </w:rPr>
        <w:t>Knowledge management system</w:t>
      </w:r>
      <w:r w:rsidR="001B2149">
        <w:rPr>
          <w:sz w:val="20"/>
          <w:szCs w:val="20"/>
          <w:lang w:val="en-US"/>
        </w:rPr>
        <w:t>.</w:t>
      </w:r>
    </w:p>
    <w:p w:rsidR="007D1158" w:rsidRPr="006924D0" w:rsidRDefault="003570AA" w:rsidP="006924D0">
      <w:pPr>
        <w:jc w:val="both"/>
        <w:rPr>
          <w:b/>
          <w:sz w:val="20"/>
          <w:szCs w:val="20"/>
          <w:lang w:val="en-US"/>
        </w:rPr>
      </w:pPr>
      <w:r w:rsidRPr="006924D0">
        <w:rPr>
          <w:b/>
          <w:sz w:val="20"/>
          <w:szCs w:val="20"/>
          <w:lang w:val="en-US"/>
        </w:rPr>
        <w:t>12. Course contents:</w:t>
      </w:r>
    </w:p>
    <w:p w:rsidR="006924D0" w:rsidRPr="006924D0" w:rsidRDefault="007D1158" w:rsidP="006924D0">
      <w:pPr>
        <w:ind w:firstLine="284"/>
        <w:jc w:val="both"/>
        <w:rPr>
          <w:sz w:val="20"/>
          <w:szCs w:val="20"/>
          <w:lang w:val="en"/>
        </w:rPr>
      </w:pPr>
      <w:r w:rsidRPr="006924D0">
        <w:rPr>
          <w:i/>
          <w:sz w:val="20"/>
          <w:szCs w:val="20"/>
          <w:lang w:val="en-US"/>
        </w:rPr>
        <w:t>The course deals with topical topics related</w:t>
      </w:r>
      <w:r w:rsidRPr="006924D0">
        <w:rPr>
          <w:sz w:val="20"/>
          <w:szCs w:val="20"/>
          <w:lang w:val="en-US"/>
        </w:rPr>
        <w:t xml:space="preserve"> </w:t>
      </w:r>
      <w:r w:rsidR="006924D0" w:rsidRPr="006924D0">
        <w:rPr>
          <w:sz w:val="20"/>
          <w:szCs w:val="20"/>
          <w:lang w:val="en"/>
        </w:rPr>
        <w:t>the philosophy of management and development of management science, basic management functions, classical and modern stage of management science. The organization is an open system, interacting with the surrounding environment. This necessitates to highlight the reasons for the organization's research, to define the processes of input and output of the system, as well as the processes in its internal architecture. Managers are a key factor in the management system, defining the types of managers according to their organization levels, their views and management capabilities, the management roles in the management process. Managerial decisions, their classification, style of decision making, types of solutions to deal with problems and their taking in a group are discussed. Planning space is considered as a function of the management cycle, the types of planning, the directions of the plans and the planned change. The organization is represented by the characteristics of the organizational structure, the types of organizational structure and the role of human resources.</w:t>
      </w:r>
    </w:p>
    <w:p w:rsidR="003570AA" w:rsidRPr="000D4E1D" w:rsidRDefault="003570AA" w:rsidP="006924D0">
      <w:pPr>
        <w:jc w:val="both"/>
        <w:rPr>
          <w:b/>
          <w:bCs/>
          <w:sz w:val="20"/>
          <w:szCs w:val="20"/>
        </w:rPr>
      </w:pPr>
      <w:r w:rsidRPr="000D4E1D">
        <w:rPr>
          <w:b/>
          <w:bCs/>
          <w:sz w:val="20"/>
          <w:szCs w:val="20"/>
        </w:rPr>
        <w:t xml:space="preserve">13. </w:t>
      </w:r>
      <w:proofErr w:type="spellStart"/>
      <w:r w:rsidRPr="000D4E1D">
        <w:rPr>
          <w:b/>
          <w:bCs/>
          <w:sz w:val="20"/>
          <w:szCs w:val="20"/>
        </w:rPr>
        <w:t>Bibliography</w:t>
      </w:r>
      <w:proofErr w:type="spellEnd"/>
    </w:p>
    <w:p w:rsidR="003E289D" w:rsidRDefault="003570AA" w:rsidP="005136F1">
      <w:pPr>
        <w:tabs>
          <w:tab w:val="left" w:pos="851"/>
        </w:tabs>
        <w:ind w:firstLine="284"/>
        <w:jc w:val="both"/>
        <w:rPr>
          <w:b/>
          <w:bCs/>
          <w:i/>
          <w:sz w:val="20"/>
          <w:szCs w:val="20"/>
        </w:rPr>
      </w:pPr>
      <w:proofErr w:type="spellStart"/>
      <w:r w:rsidRPr="000D4E1D">
        <w:rPr>
          <w:b/>
          <w:bCs/>
          <w:i/>
          <w:sz w:val="20"/>
          <w:szCs w:val="20"/>
        </w:rPr>
        <w:t>Basic</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5136F1" w:rsidRPr="00110D90" w:rsidRDefault="005136F1" w:rsidP="005136F1">
      <w:pPr>
        <w:pStyle w:val="Header"/>
        <w:numPr>
          <w:ilvl w:val="0"/>
          <w:numId w:val="15"/>
        </w:numPr>
        <w:tabs>
          <w:tab w:val="left" w:pos="720"/>
        </w:tabs>
        <w:autoSpaceDN w:val="0"/>
        <w:jc w:val="both"/>
        <w:rPr>
          <w:i/>
          <w:iCs/>
          <w:sz w:val="20"/>
          <w:szCs w:val="20"/>
        </w:rPr>
      </w:pPr>
      <w:r w:rsidRPr="00110D90">
        <w:rPr>
          <w:b/>
          <w:iCs/>
          <w:sz w:val="20"/>
          <w:szCs w:val="20"/>
          <w:lang w:val="en-US"/>
        </w:rPr>
        <w:t>Griffin, R</w:t>
      </w:r>
      <w:r w:rsidRPr="00110D90">
        <w:rPr>
          <w:b/>
          <w:iCs/>
          <w:sz w:val="20"/>
          <w:szCs w:val="20"/>
        </w:rPr>
        <w:t>.</w:t>
      </w:r>
      <w:r w:rsidRPr="00110D90">
        <w:rPr>
          <w:iCs/>
          <w:sz w:val="20"/>
          <w:szCs w:val="20"/>
        </w:rPr>
        <w:t xml:space="preserve"> </w:t>
      </w:r>
      <w:r w:rsidRPr="00110D90">
        <w:rPr>
          <w:iCs/>
          <w:sz w:val="20"/>
          <w:szCs w:val="20"/>
          <w:lang w:val="en-US"/>
        </w:rPr>
        <w:t>Fundamentals of Management, 9</w:t>
      </w:r>
      <w:r w:rsidRPr="00110D90">
        <w:rPr>
          <w:iCs/>
          <w:sz w:val="20"/>
          <w:szCs w:val="20"/>
          <w:vertAlign w:val="superscript"/>
          <w:lang w:val="en-US"/>
        </w:rPr>
        <w:t>th</w:t>
      </w:r>
      <w:r w:rsidRPr="00110D90">
        <w:rPr>
          <w:iCs/>
          <w:sz w:val="20"/>
          <w:szCs w:val="20"/>
          <w:lang w:val="en-US"/>
        </w:rPr>
        <w:t xml:space="preserve"> Ed. Cengage Learning, 2018.</w:t>
      </w:r>
    </w:p>
    <w:p w:rsidR="005136F1" w:rsidRPr="00110D90" w:rsidRDefault="005136F1" w:rsidP="005136F1">
      <w:pPr>
        <w:pStyle w:val="Header"/>
        <w:numPr>
          <w:ilvl w:val="0"/>
          <w:numId w:val="15"/>
        </w:numPr>
        <w:tabs>
          <w:tab w:val="left" w:pos="720"/>
        </w:tabs>
        <w:autoSpaceDN w:val="0"/>
        <w:jc w:val="both"/>
        <w:rPr>
          <w:sz w:val="20"/>
          <w:szCs w:val="20"/>
        </w:rPr>
      </w:pPr>
      <w:proofErr w:type="spellStart"/>
      <w:r w:rsidRPr="00110D90">
        <w:rPr>
          <w:b/>
          <w:sz w:val="20"/>
          <w:szCs w:val="20"/>
          <w:lang w:val="en-US"/>
        </w:rPr>
        <w:t>Lussier</w:t>
      </w:r>
      <w:proofErr w:type="spellEnd"/>
      <w:r w:rsidRPr="00110D90">
        <w:rPr>
          <w:b/>
          <w:sz w:val="20"/>
          <w:szCs w:val="20"/>
          <w:lang w:val="en-US"/>
        </w:rPr>
        <w:t>, R.</w:t>
      </w:r>
      <w:r w:rsidRPr="00110D90">
        <w:rPr>
          <w:sz w:val="20"/>
          <w:szCs w:val="20"/>
          <w:lang w:val="en-US"/>
        </w:rPr>
        <w:t xml:space="preserve"> Management Fundamentals, 8</w:t>
      </w:r>
      <w:r w:rsidRPr="00110D90">
        <w:rPr>
          <w:sz w:val="20"/>
          <w:szCs w:val="20"/>
          <w:vertAlign w:val="superscript"/>
          <w:lang w:val="en-US"/>
        </w:rPr>
        <w:t>th</w:t>
      </w:r>
      <w:r w:rsidRPr="00110D90">
        <w:rPr>
          <w:sz w:val="20"/>
          <w:szCs w:val="20"/>
          <w:lang w:val="en-US"/>
        </w:rPr>
        <w:t xml:space="preserve"> Ed. Sage</w:t>
      </w:r>
      <w:r w:rsidRPr="00110D90">
        <w:rPr>
          <w:sz w:val="20"/>
          <w:szCs w:val="20"/>
        </w:rPr>
        <w:t>, 201</w:t>
      </w:r>
      <w:r w:rsidRPr="00110D90">
        <w:rPr>
          <w:sz w:val="20"/>
          <w:szCs w:val="20"/>
          <w:lang w:val="en-US"/>
        </w:rPr>
        <w:t xml:space="preserve">8. </w:t>
      </w:r>
    </w:p>
    <w:p w:rsidR="005136F1" w:rsidRPr="00110D90" w:rsidRDefault="005136F1" w:rsidP="005136F1">
      <w:pPr>
        <w:pStyle w:val="Header"/>
        <w:numPr>
          <w:ilvl w:val="0"/>
          <w:numId w:val="15"/>
        </w:numPr>
        <w:tabs>
          <w:tab w:val="left" w:pos="720"/>
        </w:tabs>
        <w:autoSpaceDN w:val="0"/>
        <w:jc w:val="both"/>
        <w:rPr>
          <w:sz w:val="20"/>
          <w:szCs w:val="20"/>
          <w:lang w:eastAsia="x-none"/>
        </w:rPr>
      </w:pPr>
      <w:r w:rsidRPr="00110D90">
        <w:rPr>
          <w:b/>
          <w:sz w:val="20"/>
          <w:szCs w:val="20"/>
          <w:lang w:val="en-US"/>
        </w:rPr>
        <w:t>Robbins, S., Coulter, M.</w:t>
      </w:r>
      <w:r w:rsidRPr="00110D90">
        <w:rPr>
          <w:sz w:val="20"/>
          <w:szCs w:val="20"/>
          <w:lang w:val="en-US"/>
        </w:rPr>
        <w:t xml:space="preserve"> Fundamentals of Management, 11</w:t>
      </w:r>
      <w:r w:rsidRPr="00110D90">
        <w:rPr>
          <w:sz w:val="20"/>
          <w:szCs w:val="20"/>
          <w:vertAlign w:val="superscript"/>
          <w:lang w:val="en-US"/>
        </w:rPr>
        <w:t>th</w:t>
      </w:r>
      <w:r w:rsidRPr="00110D90">
        <w:rPr>
          <w:sz w:val="20"/>
          <w:szCs w:val="20"/>
          <w:lang w:val="en-US"/>
        </w:rPr>
        <w:t xml:space="preserve"> Ed. Pearson, 2019.</w:t>
      </w:r>
    </w:p>
    <w:p w:rsidR="005136F1" w:rsidRPr="00110D90" w:rsidRDefault="005136F1" w:rsidP="005136F1">
      <w:pPr>
        <w:pStyle w:val="Header"/>
        <w:numPr>
          <w:ilvl w:val="0"/>
          <w:numId w:val="15"/>
        </w:numPr>
        <w:tabs>
          <w:tab w:val="left" w:pos="720"/>
        </w:tabs>
        <w:autoSpaceDN w:val="0"/>
        <w:jc w:val="both"/>
        <w:rPr>
          <w:sz w:val="20"/>
          <w:szCs w:val="20"/>
        </w:rPr>
      </w:pPr>
      <w:r w:rsidRPr="00110D90">
        <w:rPr>
          <w:b/>
          <w:sz w:val="20"/>
          <w:szCs w:val="20"/>
        </w:rPr>
        <w:t>Стоянов, И.</w:t>
      </w:r>
      <w:r w:rsidRPr="00110D90">
        <w:rPr>
          <w:sz w:val="20"/>
          <w:szCs w:val="20"/>
        </w:rPr>
        <w:t xml:space="preserve"> Основи на управлението.</w:t>
      </w:r>
      <w:r w:rsidRPr="00110D90">
        <w:rPr>
          <w:sz w:val="20"/>
          <w:szCs w:val="20"/>
          <w:lang w:val="en-US"/>
        </w:rPr>
        <w:t xml:space="preserve"> “</w:t>
      </w:r>
      <w:r w:rsidRPr="00110D90">
        <w:rPr>
          <w:sz w:val="20"/>
          <w:szCs w:val="20"/>
        </w:rPr>
        <w:t>Авангард прима</w:t>
      </w:r>
      <w:r w:rsidRPr="00110D90">
        <w:rPr>
          <w:sz w:val="20"/>
          <w:szCs w:val="20"/>
          <w:lang w:val="en-US"/>
        </w:rPr>
        <w:t>”</w:t>
      </w:r>
      <w:r w:rsidRPr="00110D90">
        <w:rPr>
          <w:sz w:val="20"/>
          <w:szCs w:val="20"/>
        </w:rPr>
        <w:t>, 2018.</w:t>
      </w:r>
    </w:p>
    <w:p w:rsidR="005136F1" w:rsidRPr="00110D90" w:rsidRDefault="005136F1" w:rsidP="005136F1">
      <w:pPr>
        <w:numPr>
          <w:ilvl w:val="0"/>
          <w:numId w:val="15"/>
        </w:numPr>
        <w:tabs>
          <w:tab w:val="left" w:pos="709"/>
        </w:tabs>
        <w:jc w:val="both"/>
        <w:rPr>
          <w:sz w:val="20"/>
          <w:szCs w:val="20"/>
          <w:lang w:val="ru-RU"/>
        </w:rPr>
      </w:pPr>
      <w:r w:rsidRPr="00110D90">
        <w:rPr>
          <w:b/>
          <w:sz w:val="20"/>
          <w:szCs w:val="20"/>
          <w:lang w:val="ru-RU"/>
        </w:rPr>
        <w:t>Темелкова, М.</w:t>
      </w:r>
      <w:r w:rsidRPr="00110D90">
        <w:rPr>
          <w:sz w:val="20"/>
          <w:szCs w:val="20"/>
          <w:lang w:val="ru-RU"/>
        </w:rPr>
        <w:t xml:space="preserve"> Лидерство в бизнес организациите от сектора на услугите. </w:t>
      </w:r>
    </w:p>
    <w:p w:rsidR="005136F1" w:rsidRDefault="005136F1" w:rsidP="005136F1">
      <w:pPr>
        <w:tabs>
          <w:tab w:val="left" w:pos="709"/>
        </w:tabs>
        <w:ind w:left="720"/>
        <w:jc w:val="both"/>
        <w:rPr>
          <w:sz w:val="20"/>
          <w:szCs w:val="20"/>
          <w:lang w:val="ru-RU"/>
        </w:rPr>
      </w:pPr>
      <w:r w:rsidRPr="00110D90">
        <w:rPr>
          <w:sz w:val="20"/>
          <w:szCs w:val="20"/>
          <w:lang w:val="en-US"/>
        </w:rPr>
        <w:t>“</w:t>
      </w:r>
      <w:r w:rsidRPr="00110D90">
        <w:rPr>
          <w:sz w:val="20"/>
          <w:szCs w:val="20"/>
          <w:lang w:val="ru-RU"/>
        </w:rPr>
        <w:t>Колор принт</w:t>
      </w:r>
      <w:r w:rsidRPr="00110D90">
        <w:rPr>
          <w:sz w:val="20"/>
          <w:szCs w:val="20"/>
          <w:lang w:val="en-US"/>
        </w:rPr>
        <w:t>”</w:t>
      </w:r>
      <w:r w:rsidRPr="00110D90">
        <w:rPr>
          <w:sz w:val="20"/>
          <w:szCs w:val="20"/>
        </w:rPr>
        <w:t>, 2017</w:t>
      </w:r>
      <w:r w:rsidRPr="00110D90">
        <w:rPr>
          <w:sz w:val="20"/>
          <w:szCs w:val="20"/>
          <w:lang w:val="ru-RU"/>
        </w:rPr>
        <w:t>.</w:t>
      </w:r>
    </w:p>
    <w:p w:rsidR="005136F1" w:rsidRPr="00110D90" w:rsidRDefault="005136F1" w:rsidP="005136F1">
      <w:pPr>
        <w:tabs>
          <w:tab w:val="left" w:pos="709"/>
        </w:tabs>
        <w:ind w:left="720"/>
        <w:jc w:val="both"/>
        <w:rPr>
          <w:sz w:val="20"/>
          <w:szCs w:val="20"/>
          <w:lang w:val="ru-RU"/>
        </w:rPr>
      </w:pPr>
    </w:p>
    <w:p w:rsidR="005136F1" w:rsidRPr="00110D90" w:rsidRDefault="005136F1" w:rsidP="005136F1">
      <w:pPr>
        <w:pStyle w:val="Header"/>
        <w:tabs>
          <w:tab w:val="left" w:pos="720"/>
        </w:tabs>
        <w:autoSpaceDN w:val="0"/>
        <w:ind w:left="720"/>
        <w:jc w:val="both"/>
        <w:rPr>
          <w:sz w:val="20"/>
          <w:szCs w:val="20"/>
        </w:rPr>
      </w:pPr>
    </w:p>
    <w:p w:rsidR="003570AA" w:rsidRPr="000D4E1D" w:rsidRDefault="003570AA" w:rsidP="00041F1D">
      <w:pPr>
        <w:tabs>
          <w:tab w:val="left" w:pos="-900"/>
        </w:tabs>
        <w:ind w:firstLine="284"/>
        <w:jc w:val="both"/>
        <w:rPr>
          <w:b/>
          <w:bCs/>
          <w:i/>
          <w:sz w:val="20"/>
          <w:szCs w:val="20"/>
        </w:rPr>
      </w:pPr>
      <w:proofErr w:type="spellStart"/>
      <w:r w:rsidRPr="000D4E1D">
        <w:rPr>
          <w:b/>
          <w:bCs/>
          <w:i/>
          <w:sz w:val="20"/>
          <w:szCs w:val="20"/>
        </w:rPr>
        <w:t>Additional</w:t>
      </w:r>
      <w:proofErr w:type="spellEnd"/>
      <w:r w:rsidRPr="000D4E1D">
        <w:rPr>
          <w:b/>
          <w:bCs/>
          <w:i/>
          <w:sz w:val="20"/>
          <w:szCs w:val="20"/>
        </w:rPr>
        <w:t xml:space="preserve"> </w:t>
      </w:r>
      <w:proofErr w:type="spellStart"/>
      <w:r w:rsidRPr="000D4E1D">
        <w:rPr>
          <w:b/>
          <w:bCs/>
          <w:i/>
          <w:sz w:val="20"/>
          <w:szCs w:val="20"/>
        </w:rPr>
        <w:t>literature</w:t>
      </w:r>
      <w:proofErr w:type="spellEnd"/>
      <w:r w:rsidRPr="000D4E1D">
        <w:rPr>
          <w:b/>
          <w:bCs/>
          <w:i/>
          <w:sz w:val="20"/>
          <w:szCs w:val="20"/>
        </w:rPr>
        <w:t>:</w:t>
      </w:r>
    </w:p>
    <w:p w:rsidR="005136F1" w:rsidRPr="00110D90" w:rsidRDefault="005136F1" w:rsidP="005136F1">
      <w:pPr>
        <w:pStyle w:val="Header"/>
        <w:numPr>
          <w:ilvl w:val="0"/>
          <w:numId w:val="16"/>
        </w:numPr>
        <w:tabs>
          <w:tab w:val="left" w:pos="720"/>
        </w:tabs>
        <w:autoSpaceDN w:val="0"/>
        <w:jc w:val="both"/>
        <w:rPr>
          <w:i/>
          <w:iCs/>
          <w:sz w:val="20"/>
          <w:szCs w:val="20"/>
        </w:rPr>
      </w:pPr>
      <w:proofErr w:type="spellStart"/>
      <w:r w:rsidRPr="00110D90">
        <w:rPr>
          <w:b/>
          <w:iCs/>
          <w:sz w:val="20"/>
          <w:szCs w:val="20"/>
          <w:lang w:val="en-US"/>
        </w:rPr>
        <w:t>Longenecker</w:t>
      </w:r>
      <w:proofErr w:type="spellEnd"/>
      <w:r w:rsidRPr="00110D90">
        <w:rPr>
          <w:b/>
          <w:iCs/>
          <w:sz w:val="20"/>
          <w:szCs w:val="20"/>
          <w:lang w:val="en-US"/>
        </w:rPr>
        <w:t>, J., et al.</w:t>
      </w:r>
      <w:r w:rsidRPr="00110D90">
        <w:rPr>
          <w:iCs/>
          <w:sz w:val="20"/>
          <w:szCs w:val="20"/>
        </w:rPr>
        <w:t xml:space="preserve"> </w:t>
      </w:r>
      <w:r w:rsidRPr="00110D90">
        <w:rPr>
          <w:iCs/>
          <w:sz w:val="20"/>
          <w:szCs w:val="20"/>
          <w:lang w:val="en-US"/>
        </w:rPr>
        <w:t>Small Business Management, 19</w:t>
      </w:r>
      <w:r w:rsidRPr="00110D90">
        <w:rPr>
          <w:iCs/>
          <w:sz w:val="20"/>
          <w:szCs w:val="20"/>
          <w:vertAlign w:val="superscript"/>
          <w:lang w:val="en-US"/>
        </w:rPr>
        <w:t>th</w:t>
      </w:r>
      <w:r w:rsidRPr="00110D90">
        <w:rPr>
          <w:iCs/>
          <w:sz w:val="20"/>
          <w:szCs w:val="20"/>
          <w:lang w:val="en-US"/>
        </w:rPr>
        <w:t xml:space="preserve"> Ed. Cengage Learning, </w:t>
      </w:r>
    </w:p>
    <w:p w:rsidR="005136F1" w:rsidRPr="00110D90" w:rsidRDefault="005136F1" w:rsidP="005136F1">
      <w:pPr>
        <w:pStyle w:val="Header"/>
        <w:tabs>
          <w:tab w:val="left" w:pos="720"/>
        </w:tabs>
        <w:autoSpaceDN w:val="0"/>
        <w:ind w:left="720"/>
        <w:jc w:val="both"/>
        <w:rPr>
          <w:iCs/>
          <w:sz w:val="20"/>
          <w:szCs w:val="20"/>
          <w:lang w:val="en-US"/>
        </w:rPr>
      </w:pPr>
      <w:r w:rsidRPr="00110D90">
        <w:rPr>
          <w:iCs/>
          <w:sz w:val="20"/>
          <w:szCs w:val="20"/>
          <w:lang w:val="en-US"/>
        </w:rPr>
        <w:t>2019.</w:t>
      </w:r>
    </w:p>
    <w:p w:rsidR="005136F1" w:rsidRPr="00110D90" w:rsidRDefault="005136F1" w:rsidP="005136F1">
      <w:pPr>
        <w:pStyle w:val="Header"/>
        <w:numPr>
          <w:ilvl w:val="0"/>
          <w:numId w:val="16"/>
        </w:numPr>
        <w:tabs>
          <w:tab w:val="left" w:pos="720"/>
        </w:tabs>
        <w:autoSpaceDN w:val="0"/>
        <w:jc w:val="both"/>
        <w:rPr>
          <w:sz w:val="20"/>
          <w:szCs w:val="20"/>
        </w:rPr>
      </w:pPr>
      <w:r w:rsidRPr="00110D90">
        <w:rPr>
          <w:b/>
          <w:sz w:val="20"/>
          <w:szCs w:val="20"/>
          <w:lang w:val="en-US"/>
        </w:rPr>
        <w:t>Scarborough, N., Cornwall, J.</w:t>
      </w:r>
      <w:r w:rsidRPr="00110D90">
        <w:rPr>
          <w:sz w:val="20"/>
          <w:szCs w:val="20"/>
          <w:lang w:val="en-US"/>
        </w:rPr>
        <w:t xml:space="preserve"> Essentials of Entrepreneurship and Small Business management, 9</w:t>
      </w:r>
      <w:r w:rsidRPr="00110D90">
        <w:rPr>
          <w:sz w:val="20"/>
          <w:szCs w:val="20"/>
          <w:vertAlign w:val="superscript"/>
          <w:lang w:val="en-US"/>
        </w:rPr>
        <w:t>th</w:t>
      </w:r>
      <w:r w:rsidRPr="00110D90">
        <w:rPr>
          <w:sz w:val="20"/>
          <w:szCs w:val="20"/>
          <w:lang w:val="en-US"/>
        </w:rPr>
        <w:t xml:space="preserve"> Ed. Pearson, 2018.  </w:t>
      </w:r>
    </w:p>
    <w:p w:rsidR="005136F1" w:rsidRPr="00110D90" w:rsidRDefault="005136F1" w:rsidP="005136F1">
      <w:pPr>
        <w:pStyle w:val="Header"/>
        <w:numPr>
          <w:ilvl w:val="0"/>
          <w:numId w:val="16"/>
        </w:numPr>
        <w:tabs>
          <w:tab w:val="left" w:pos="720"/>
        </w:tabs>
        <w:autoSpaceDN w:val="0"/>
        <w:jc w:val="both"/>
        <w:rPr>
          <w:sz w:val="20"/>
          <w:szCs w:val="20"/>
        </w:rPr>
      </w:pPr>
      <w:r w:rsidRPr="00110D90">
        <w:rPr>
          <w:b/>
          <w:sz w:val="20"/>
          <w:szCs w:val="20"/>
        </w:rPr>
        <w:t>Стоянов, И.</w:t>
      </w:r>
      <w:r w:rsidRPr="00110D90">
        <w:rPr>
          <w:sz w:val="20"/>
          <w:szCs w:val="20"/>
          <w:lang w:val="ru-RU"/>
        </w:rPr>
        <w:t xml:space="preserve"> </w:t>
      </w:r>
      <w:r w:rsidRPr="00110D90">
        <w:rPr>
          <w:sz w:val="20"/>
          <w:szCs w:val="20"/>
        </w:rPr>
        <w:t xml:space="preserve">Управление на човешките ресурси. </w:t>
      </w:r>
      <w:r w:rsidRPr="00110D90">
        <w:rPr>
          <w:sz w:val="20"/>
          <w:szCs w:val="20"/>
          <w:lang w:val="en-US"/>
        </w:rPr>
        <w:t>“</w:t>
      </w:r>
      <w:r w:rsidRPr="00110D90">
        <w:rPr>
          <w:sz w:val="20"/>
          <w:szCs w:val="20"/>
        </w:rPr>
        <w:t>Авангард прима</w:t>
      </w:r>
      <w:r w:rsidRPr="00110D90">
        <w:rPr>
          <w:sz w:val="20"/>
          <w:szCs w:val="20"/>
          <w:lang w:val="en-US"/>
        </w:rPr>
        <w:t>”</w:t>
      </w:r>
      <w:r w:rsidRPr="00110D90">
        <w:rPr>
          <w:sz w:val="20"/>
          <w:szCs w:val="20"/>
        </w:rPr>
        <w:t>, 2017.</w:t>
      </w:r>
    </w:p>
    <w:p w:rsidR="00F70FBB" w:rsidRPr="005136F1" w:rsidRDefault="005136F1" w:rsidP="00F70FBB">
      <w:pPr>
        <w:pStyle w:val="Header"/>
        <w:numPr>
          <w:ilvl w:val="0"/>
          <w:numId w:val="16"/>
        </w:numPr>
        <w:tabs>
          <w:tab w:val="left" w:pos="720"/>
        </w:tabs>
        <w:autoSpaceDN w:val="0"/>
        <w:jc w:val="both"/>
        <w:rPr>
          <w:sz w:val="20"/>
          <w:szCs w:val="20"/>
        </w:rPr>
      </w:pPr>
      <w:r w:rsidRPr="00110D90">
        <w:rPr>
          <w:b/>
          <w:iCs/>
          <w:sz w:val="20"/>
          <w:szCs w:val="20"/>
        </w:rPr>
        <w:t>Стоянов, И.</w:t>
      </w:r>
      <w:r w:rsidRPr="00110D90">
        <w:rPr>
          <w:sz w:val="20"/>
          <w:szCs w:val="20"/>
          <w:lang w:val="ru-RU"/>
        </w:rPr>
        <w:t xml:space="preserve"> </w:t>
      </w:r>
      <w:r w:rsidRPr="00110D90">
        <w:rPr>
          <w:iCs/>
          <w:sz w:val="20"/>
          <w:szCs w:val="20"/>
        </w:rPr>
        <w:t>Управление на групи и екипи.</w:t>
      </w:r>
      <w:r w:rsidRPr="00110D90">
        <w:rPr>
          <w:sz w:val="20"/>
          <w:szCs w:val="20"/>
          <w:lang w:val="en-US"/>
        </w:rPr>
        <w:t xml:space="preserve"> “</w:t>
      </w:r>
      <w:r w:rsidRPr="00110D90">
        <w:rPr>
          <w:sz w:val="20"/>
          <w:szCs w:val="20"/>
        </w:rPr>
        <w:t>Авангард прима</w:t>
      </w:r>
      <w:r w:rsidRPr="00110D90">
        <w:rPr>
          <w:sz w:val="20"/>
          <w:szCs w:val="20"/>
          <w:lang w:val="en-US"/>
        </w:rPr>
        <w:t>”</w:t>
      </w:r>
      <w:r w:rsidRPr="00110D90">
        <w:rPr>
          <w:sz w:val="20"/>
          <w:szCs w:val="20"/>
        </w:rPr>
        <w:t>, 2014.</w:t>
      </w:r>
    </w:p>
    <w:p w:rsidR="00D50FA2" w:rsidRPr="00D50FA2" w:rsidRDefault="003570AA" w:rsidP="00D50FA2">
      <w:pPr>
        <w:tabs>
          <w:tab w:val="left" w:pos="0"/>
        </w:tabs>
        <w:spacing w:line="276" w:lineRule="auto"/>
        <w:jc w:val="both"/>
        <w:rPr>
          <w:sz w:val="20"/>
          <w:szCs w:val="20"/>
        </w:rPr>
      </w:pPr>
      <w:r w:rsidRPr="000D4E1D">
        <w:rPr>
          <w:rStyle w:val="shorttext"/>
          <w:b/>
          <w:sz w:val="20"/>
          <w:szCs w:val="20"/>
          <w:lang w:val="en-GB"/>
        </w:rPr>
        <w:t xml:space="preserve">14. </w:t>
      </w:r>
      <w:proofErr w:type="spellStart"/>
      <w:r w:rsidRPr="000D4E1D">
        <w:rPr>
          <w:rStyle w:val="shorttext"/>
          <w:b/>
          <w:sz w:val="20"/>
          <w:szCs w:val="20"/>
        </w:rPr>
        <w:t>Assessment</w:t>
      </w:r>
      <w:proofErr w:type="spellEnd"/>
      <w:r w:rsidR="00EB0121">
        <w:rPr>
          <w:rStyle w:val="shorttext"/>
          <w:b/>
          <w:sz w:val="20"/>
          <w:szCs w:val="20"/>
        </w:rPr>
        <w:t xml:space="preserve"> </w:t>
      </w:r>
      <w:proofErr w:type="spellStart"/>
      <w:r w:rsidRPr="000D4E1D">
        <w:rPr>
          <w:rStyle w:val="shorttext"/>
          <w:b/>
          <w:sz w:val="20"/>
          <w:szCs w:val="20"/>
        </w:rPr>
        <w:t>methods</w:t>
      </w:r>
      <w:proofErr w:type="spellEnd"/>
      <w:r w:rsidR="00EB0121">
        <w:rPr>
          <w:rStyle w:val="shorttext"/>
          <w:b/>
          <w:sz w:val="20"/>
          <w:szCs w:val="20"/>
        </w:rPr>
        <w:t xml:space="preserve"> </w:t>
      </w:r>
      <w:proofErr w:type="spellStart"/>
      <w:r w:rsidRPr="000D4E1D">
        <w:rPr>
          <w:rStyle w:val="shorttext"/>
          <w:b/>
          <w:sz w:val="20"/>
          <w:szCs w:val="20"/>
        </w:rPr>
        <w:t>and</w:t>
      </w:r>
      <w:proofErr w:type="spellEnd"/>
      <w:r w:rsidR="00EB0121">
        <w:rPr>
          <w:rStyle w:val="shorttext"/>
          <w:b/>
          <w:sz w:val="20"/>
          <w:szCs w:val="20"/>
        </w:rPr>
        <w:t xml:space="preserve"> </w:t>
      </w:r>
      <w:proofErr w:type="spellStart"/>
      <w:r w:rsidRPr="000D4E1D">
        <w:rPr>
          <w:rStyle w:val="shorttext"/>
          <w:b/>
          <w:sz w:val="20"/>
          <w:szCs w:val="20"/>
        </w:rPr>
        <w:t>criteria</w:t>
      </w:r>
      <w:proofErr w:type="spellEnd"/>
      <w:r w:rsidRPr="000D4E1D">
        <w:rPr>
          <w:rStyle w:val="shorttext"/>
          <w:b/>
          <w:sz w:val="20"/>
          <w:szCs w:val="20"/>
          <w:lang w:val="en-GB"/>
        </w:rPr>
        <w:t>:</w:t>
      </w:r>
    </w:p>
    <w:p w:rsidR="00425176" w:rsidRDefault="00425176" w:rsidP="00425176">
      <w:pPr>
        <w:tabs>
          <w:tab w:val="left" w:pos="0"/>
        </w:tabs>
        <w:ind w:firstLine="284"/>
        <w:jc w:val="both"/>
        <w:rPr>
          <w:sz w:val="20"/>
          <w:szCs w:val="20"/>
        </w:rPr>
      </w:pPr>
      <w:r>
        <w:rPr>
          <w:sz w:val="20"/>
          <w:szCs w:val="20"/>
          <w:lang w:val="ru-RU"/>
        </w:rPr>
        <w:t xml:space="preserve">The course ends with </w:t>
      </w:r>
      <w:r w:rsidRPr="00BE7877">
        <w:rPr>
          <w:sz w:val="20"/>
          <w:szCs w:val="20"/>
          <w:lang w:val="ru-RU"/>
        </w:rPr>
        <w:t>an</w:t>
      </w:r>
      <w:r>
        <w:rPr>
          <w:i/>
          <w:sz w:val="20"/>
          <w:szCs w:val="20"/>
          <w:lang w:val="ru-RU"/>
        </w:rPr>
        <w:t xml:space="preserve"> exam. </w:t>
      </w:r>
      <w:r>
        <w:rPr>
          <w:sz w:val="20"/>
          <w:szCs w:val="20"/>
          <w:lang w:val="ru-RU"/>
        </w:rPr>
        <w:t xml:space="preserve">The student's individual and team work is taken into account during the semester - ongoing control during lectures and seminars. </w:t>
      </w:r>
    </w:p>
    <w:p w:rsidR="00425176" w:rsidRDefault="00425176" w:rsidP="00425176">
      <w:pPr>
        <w:tabs>
          <w:tab w:val="left" w:pos="0"/>
        </w:tabs>
        <w:ind w:firstLine="284"/>
        <w:jc w:val="both"/>
        <w:rPr>
          <w:i/>
          <w:sz w:val="20"/>
          <w:szCs w:val="20"/>
        </w:rPr>
      </w:pPr>
      <w:r>
        <w:rPr>
          <w:i/>
          <w:sz w:val="20"/>
          <w:szCs w:val="20"/>
        </w:rPr>
        <w:t xml:space="preserve">1.Requirements </w:t>
      </w:r>
      <w:proofErr w:type="spellStart"/>
      <w:r>
        <w:rPr>
          <w:i/>
          <w:sz w:val="20"/>
          <w:szCs w:val="20"/>
        </w:rPr>
        <w:t>for</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assessment</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six-point</w:t>
      </w:r>
      <w:proofErr w:type="spellEnd"/>
      <w:r>
        <w:rPr>
          <w:i/>
          <w:sz w:val="20"/>
          <w:szCs w:val="20"/>
        </w:rPr>
        <w:t xml:space="preserve"> </w:t>
      </w:r>
      <w:proofErr w:type="spellStart"/>
      <w:r>
        <w:rPr>
          <w:i/>
          <w:sz w:val="20"/>
          <w:szCs w:val="20"/>
        </w:rPr>
        <w:t>system</w:t>
      </w:r>
      <w:proofErr w:type="spellEnd"/>
    </w:p>
    <w:p w:rsidR="00425176" w:rsidRDefault="00425176" w:rsidP="00425176">
      <w:pPr>
        <w:tabs>
          <w:tab w:val="left" w:pos="0"/>
        </w:tabs>
        <w:ind w:firstLine="284"/>
        <w:jc w:val="both"/>
        <w:rPr>
          <w:sz w:val="20"/>
          <w:szCs w:val="20"/>
          <w:lang w:val="ru-RU"/>
        </w:rPr>
      </w:pPr>
      <w:r>
        <w:rPr>
          <w:sz w:val="20"/>
          <w:szCs w:val="20"/>
          <w:lang w:val="ru-RU"/>
        </w:rPr>
        <w:t>The course grade is formed by a point system, the maximum number of points students can receive is 100 (see Table 1). They are formed by one practical assignment, developed in a team of several students, assigned by the lecturer of the course (according to the topics of the syllabus) and two assignments in the seminars - presentation of course work (at the choice of the student from the specified directions, ie topics and a practice for learning. With the assessment that is formed by the resulting sum of points (from lectures and exercises), ie. with ongoing control, the student is formed according to pre-announced criteria.</w:t>
      </w:r>
    </w:p>
    <w:p w:rsidR="00425176" w:rsidRDefault="00425176" w:rsidP="00425176">
      <w:pPr>
        <w:tabs>
          <w:tab w:val="left" w:pos="0"/>
        </w:tabs>
        <w:jc w:val="both"/>
        <w:rPr>
          <w:i/>
          <w:sz w:val="20"/>
          <w:szCs w:val="20"/>
        </w:rPr>
      </w:pPr>
      <w:r>
        <w:rPr>
          <w:sz w:val="20"/>
          <w:szCs w:val="20"/>
        </w:rPr>
        <w:t>      </w:t>
      </w:r>
      <w:r>
        <w:rPr>
          <w:i/>
          <w:sz w:val="20"/>
          <w:szCs w:val="20"/>
        </w:rPr>
        <w:t xml:space="preserve">2. </w:t>
      </w:r>
      <w:proofErr w:type="spellStart"/>
      <w:r>
        <w:rPr>
          <w:i/>
          <w:sz w:val="20"/>
          <w:szCs w:val="20"/>
        </w:rPr>
        <w:t>Formation</w:t>
      </w:r>
      <w:proofErr w:type="spellEnd"/>
      <w:r>
        <w:rPr>
          <w:i/>
          <w:sz w:val="20"/>
          <w:szCs w:val="20"/>
        </w:rPr>
        <w:t xml:space="preserve"> </w:t>
      </w:r>
      <w:proofErr w:type="spellStart"/>
      <w:r>
        <w:rPr>
          <w:i/>
          <w:sz w:val="20"/>
          <w:szCs w:val="20"/>
        </w:rPr>
        <w:t>of</w:t>
      </w:r>
      <w:proofErr w:type="spellEnd"/>
      <w:r>
        <w:rPr>
          <w:i/>
          <w:sz w:val="20"/>
          <w:szCs w:val="20"/>
        </w:rPr>
        <w:t xml:space="preserve"> </w:t>
      </w:r>
      <w:proofErr w:type="spellStart"/>
      <w:r>
        <w:rPr>
          <w:i/>
          <w:sz w:val="20"/>
          <w:szCs w:val="20"/>
        </w:rPr>
        <w:t>the</w:t>
      </w:r>
      <w:proofErr w:type="spellEnd"/>
      <w:r>
        <w:rPr>
          <w:i/>
          <w:sz w:val="20"/>
          <w:szCs w:val="20"/>
        </w:rPr>
        <w:t xml:space="preserve"> </w:t>
      </w:r>
      <w:proofErr w:type="spellStart"/>
      <w:r>
        <w:rPr>
          <w:i/>
          <w:sz w:val="20"/>
          <w:szCs w:val="20"/>
        </w:rPr>
        <w:t>final</w:t>
      </w:r>
      <w:proofErr w:type="spellEnd"/>
      <w:r>
        <w:rPr>
          <w:i/>
          <w:sz w:val="20"/>
          <w:szCs w:val="20"/>
        </w:rPr>
        <w:t xml:space="preserve"> </w:t>
      </w:r>
      <w:proofErr w:type="spellStart"/>
      <w:r>
        <w:rPr>
          <w:i/>
          <w:sz w:val="20"/>
          <w:szCs w:val="20"/>
        </w:rPr>
        <w:t>mark</w:t>
      </w:r>
      <w:proofErr w:type="spellEnd"/>
    </w:p>
    <w:p w:rsidR="00425176" w:rsidRDefault="00425176" w:rsidP="00425176">
      <w:pPr>
        <w:tabs>
          <w:tab w:val="left" w:pos="0"/>
        </w:tabs>
        <w:ind w:firstLine="284"/>
        <w:jc w:val="both"/>
        <w:rPr>
          <w:sz w:val="20"/>
          <w:szCs w:val="20"/>
        </w:rPr>
      </w:pPr>
      <w:proofErr w:type="spellStart"/>
      <w:r>
        <w:rPr>
          <w:sz w:val="20"/>
          <w:szCs w:val="20"/>
        </w:rPr>
        <w:t>The</w:t>
      </w:r>
      <w:proofErr w:type="spellEnd"/>
      <w:r>
        <w:rPr>
          <w:sz w:val="20"/>
          <w:szCs w:val="20"/>
        </w:rPr>
        <w:t xml:space="preserve"> </w:t>
      </w:r>
      <w:proofErr w:type="spellStart"/>
      <w:r>
        <w:rPr>
          <w:sz w:val="20"/>
          <w:szCs w:val="20"/>
        </w:rPr>
        <w:t>exam</w:t>
      </w:r>
      <w:proofErr w:type="spellEnd"/>
      <w:r>
        <w:rPr>
          <w:sz w:val="20"/>
          <w:szCs w:val="20"/>
        </w:rPr>
        <w:t xml:space="preserve"> </w:t>
      </w:r>
      <w:proofErr w:type="spellStart"/>
      <w:r>
        <w:rPr>
          <w:sz w:val="20"/>
          <w:szCs w:val="20"/>
        </w:rPr>
        <w:t>takes</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form</w:t>
      </w:r>
      <w:proofErr w:type="spellEnd"/>
      <w:r>
        <w:rPr>
          <w:sz w:val="20"/>
          <w:szCs w:val="20"/>
        </w:rPr>
        <w:t xml:space="preserve"> </w:t>
      </w:r>
      <w:proofErr w:type="spellStart"/>
      <w:r>
        <w:rPr>
          <w:sz w:val="20"/>
          <w:szCs w:val="20"/>
        </w:rPr>
        <w:t>of</w:t>
      </w:r>
      <w:proofErr w:type="spellEnd"/>
      <w:r>
        <w:rPr>
          <w:sz w:val="20"/>
          <w:szCs w:val="20"/>
        </w:rPr>
        <w:t xml:space="preserve"> a </w:t>
      </w:r>
      <w:proofErr w:type="spellStart"/>
      <w:r>
        <w:rPr>
          <w:sz w:val="20"/>
          <w:szCs w:val="20"/>
        </w:rPr>
        <w:t>test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written</w:t>
      </w:r>
      <w:proofErr w:type="spellEnd"/>
      <w:r>
        <w:rPr>
          <w:sz w:val="20"/>
          <w:szCs w:val="20"/>
        </w:rPr>
        <w:t xml:space="preserve"> </w:t>
      </w:r>
      <w:proofErr w:type="spellStart"/>
      <w:r>
        <w:rPr>
          <w:sz w:val="20"/>
          <w:szCs w:val="20"/>
        </w:rPr>
        <w:t>exam</w:t>
      </w:r>
      <w:proofErr w:type="spellEnd"/>
      <w:r>
        <w:rPr>
          <w:sz w:val="20"/>
          <w:szCs w:val="20"/>
        </w:rPr>
        <w:t xml:space="preserve">, </w:t>
      </w:r>
      <w:proofErr w:type="spellStart"/>
      <w:r>
        <w:rPr>
          <w:sz w:val="20"/>
          <w:szCs w:val="20"/>
        </w:rPr>
        <w:t>each</w:t>
      </w:r>
      <w:proofErr w:type="spellEnd"/>
      <w:r>
        <w:rPr>
          <w:sz w:val="20"/>
          <w:szCs w:val="20"/>
        </w:rPr>
        <w:t xml:space="preserve"> </w:t>
      </w:r>
      <w:proofErr w:type="spellStart"/>
      <w:r>
        <w:rPr>
          <w:sz w:val="20"/>
          <w:szCs w:val="20"/>
        </w:rPr>
        <w:t>student</w:t>
      </w:r>
      <w:proofErr w:type="spellEnd"/>
      <w:r>
        <w:rPr>
          <w:sz w:val="20"/>
          <w:szCs w:val="20"/>
        </w:rPr>
        <w:t xml:space="preserve"> </w:t>
      </w:r>
      <w:proofErr w:type="spellStart"/>
      <w:r>
        <w:rPr>
          <w:sz w:val="20"/>
          <w:szCs w:val="20"/>
        </w:rPr>
        <w:t>receives</w:t>
      </w:r>
      <w:proofErr w:type="spellEnd"/>
      <w:r>
        <w:rPr>
          <w:sz w:val="20"/>
          <w:szCs w:val="20"/>
        </w:rPr>
        <w:t xml:space="preserve"> a </w:t>
      </w:r>
      <w:proofErr w:type="spellStart"/>
      <w:r>
        <w:rPr>
          <w:sz w:val="20"/>
          <w:szCs w:val="20"/>
        </w:rPr>
        <w:t>grade</w:t>
      </w:r>
      <w:proofErr w:type="spellEnd"/>
      <w:r>
        <w:rPr>
          <w:sz w:val="20"/>
          <w:szCs w:val="20"/>
        </w:rPr>
        <w:t xml:space="preserve"> </w:t>
      </w:r>
      <w:proofErr w:type="spellStart"/>
      <w:r>
        <w:rPr>
          <w:sz w:val="20"/>
          <w:szCs w:val="20"/>
        </w:rPr>
        <w:t>on</w:t>
      </w:r>
      <w:proofErr w:type="spellEnd"/>
      <w:r>
        <w:rPr>
          <w:sz w:val="20"/>
          <w:szCs w:val="20"/>
        </w:rPr>
        <w:t xml:space="preserve"> a </w:t>
      </w:r>
      <w:proofErr w:type="spellStart"/>
      <w:r>
        <w:rPr>
          <w:sz w:val="20"/>
          <w:szCs w:val="20"/>
        </w:rPr>
        <w:t>scale</w:t>
      </w:r>
      <w:proofErr w:type="spellEnd"/>
      <w:r>
        <w:rPr>
          <w:sz w:val="20"/>
          <w:szCs w:val="20"/>
        </w:rPr>
        <w:t xml:space="preserve"> </w:t>
      </w:r>
      <w:proofErr w:type="spellStart"/>
      <w:r>
        <w:rPr>
          <w:sz w:val="20"/>
          <w:szCs w:val="20"/>
        </w:rPr>
        <w:t>corresponding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arrangement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Table</w:t>
      </w:r>
      <w:proofErr w:type="spellEnd"/>
      <w:r>
        <w:rPr>
          <w:sz w:val="20"/>
          <w:szCs w:val="20"/>
        </w:rPr>
        <w:t xml:space="preserve"> 1, </w:t>
      </w:r>
      <w:proofErr w:type="spellStart"/>
      <w:r>
        <w:rPr>
          <w:sz w:val="20"/>
          <w:szCs w:val="20"/>
        </w:rPr>
        <w:t>to</w:t>
      </w:r>
      <w:proofErr w:type="spellEnd"/>
      <w:r>
        <w:rPr>
          <w:sz w:val="20"/>
          <w:szCs w:val="20"/>
        </w:rPr>
        <w:t xml:space="preserve"> </w:t>
      </w:r>
      <w:proofErr w:type="spellStart"/>
      <w:r>
        <w:rPr>
          <w:sz w:val="20"/>
          <w:szCs w:val="20"/>
        </w:rPr>
        <w:t>which</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added</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grade</w:t>
      </w:r>
      <w:proofErr w:type="spellEnd"/>
      <w:r>
        <w:rPr>
          <w:sz w:val="20"/>
          <w:szCs w:val="20"/>
        </w:rPr>
        <w:t xml:space="preserve"> </w:t>
      </w:r>
      <w:proofErr w:type="spellStart"/>
      <w:r>
        <w:rPr>
          <w:sz w:val="20"/>
          <w:szCs w:val="20"/>
        </w:rPr>
        <w:t>from</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current</w:t>
      </w:r>
      <w:proofErr w:type="spellEnd"/>
      <w:r>
        <w:rPr>
          <w:sz w:val="20"/>
          <w:szCs w:val="20"/>
        </w:rPr>
        <w:t xml:space="preserve"> </w:t>
      </w:r>
      <w:proofErr w:type="spellStart"/>
      <w:r>
        <w:rPr>
          <w:sz w:val="20"/>
          <w:szCs w:val="20"/>
        </w:rPr>
        <w:t>control</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total</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two</w:t>
      </w:r>
      <w:proofErr w:type="spellEnd"/>
      <w:r>
        <w:rPr>
          <w:sz w:val="20"/>
          <w:szCs w:val="20"/>
        </w:rPr>
        <w:t xml:space="preserve"> </w:t>
      </w:r>
      <w:proofErr w:type="spellStart"/>
      <w:r>
        <w:rPr>
          <w:sz w:val="20"/>
          <w:szCs w:val="20"/>
        </w:rPr>
        <w:t>grades</w:t>
      </w:r>
      <w:proofErr w:type="spellEnd"/>
      <w:r>
        <w:rPr>
          <w:sz w:val="20"/>
          <w:szCs w:val="20"/>
        </w:rPr>
        <w:t xml:space="preserve"> </w:t>
      </w:r>
      <w:proofErr w:type="spellStart"/>
      <w:r>
        <w:rPr>
          <w:sz w:val="20"/>
          <w:szCs w:val="20"/>
        </w:rPr>
        <w:t>divided</w:t>
      </w:r>
      <w:proofErr w:type="spellEnd"/>
      <w:r>
        <w:rPr>
          <w:sz w:val="20"/>
          <w:szCs w:val="20"/>
        </w:rPr>
        <w:t xml:space="preserve"> </w:t>
      </w:r>
      <w:proofErr w:type="spellStart"/>
      <w:r>
        <w:rPr>
          <w:sz w:val="20"/>
          <w:szCs w:val="20"/>
        </w:rPr>
        <w:t>into</w:t>
      </w:r>
      <w:proofErr w:type="spellEnd"/>
      <w:r>
        <w:rPr>
          <w:sz w:val="20"/>
          <w:szCs w:val="20"/>
        </w:rPr>
        <w:t xml:space="preserve"> </w:t>
      </w:r>
      <w:proofErr w:type="spellStart"/>
      <w:r>
        <w:rPr>
          <w:sz w:val="20"/>
          <w:szCs w:val="20"/>
        </w:rPr>
        <w:t>two</w:t>
      </w:r>
      <w:proofErr w:type="spellEnd"/>
      <w:r>
        <w:rPr>
          <w:sz w:val="20"/>
          <w:szCs w:val="20"/>
        </w:rPr>
        <w:t xml:space="preserve"> </w:t>
      </w:r>
      <w:proofErr w:type="spellStart"/>
      <w:r>
        <w:rPr>
          <w:sz w:val="20"/>
          <w:szCs w:val="20"/>
        </w:rPr>
        <w:t>forms</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final</w:t>
      </w:r>
      <w:proofErr w:type="spellEnd"/>
      <w:r>
        <w:rPr>
          <w:sz w:val="20"/>
          <w:szCs w:val="20"/>
        </w:rPr>
        <w:t xml:space="preserve"> </w:t>
      </w:r>
      <w:proofErr w:type="spellStart"/>
      <w:r>
        <w:rPr>
          <w:sz w:val="20"/>
          <w:szCs w:val="20"/>
        </w:rPr>
        <w:t>grade</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course</w:t>
      </w:r>
      <w:proofErr w:type="spellEnd"/>
      <w:r>
        <w:rPr>
          <w:sz w:val="20"/>
          <w:szCs w:val="20"/>
        </w:rPr>
        <w:t>.</w:t>
      </w:r>
    </w:p>
    <w:p w:rsidR="00425176" w:rsidRDefault="00425176" w:rsidP="00425176">
      <w:pPr>
        <w:tabs>
          <w:tab w:val="left" w:pos="0"/>
        </w:tabs>
        <w:ind w:firstLine="284"/>
        <w:jc w:val="both"/>
        <w:rPr>
          <w:color w:val="000000"/>
          <w:sz w:val="20"/>
          <w:szCs w:val="20"/>
          <w:lang w:val="en-GB"/>
        </w:rPr>
      </w:pPr>
      <w:proofErr w:type="spellStart"/>
      <w:r>
        <w:rPr>
          <w:sz w:val="20"/>
          <w:szCs w:val="20"/>
        </w:rPr>
        <w:t>Forming</w:t>
      </w:r>
      <w:proofErr w:type="spellEnd"/>
      <w:r>
        <w:rPr>
          <w:sz w:val="20"/>
          <w:szCs w:val="20"/>
        </w:rPr>
        <w:t xml:space="preserve"> </w:t>
      </w:r>
      <w:proofErr w:type="spellStart"/>
      <w:r>
        <w:rPr>
          <w:sz w:val="20"/>
          <w:szCs w:val="20"/>
        </w:rPr>
        <w:t>an</w:t>
      </w:r>
      <w:proofErr w:type="spellEnd"/>
      <w:r>
        <w:rPr>
          <w:sz w:val="20"/>
          <w:szCs w:val="20"/>
        </w:rPr>
        <w:t xml:space="preserve"> </w:t>
      </w:r>
      <w:proofErr w:type="spellStart"/>
      <w:r>
        <w:rPr>
          <w:sz w:val="20"/>
          <w:szCs w:val="20"/>
        </w:rPr>
        <w:t>assessment</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training</w:t>
      </w:r>
      <w:proofErr w:type="spellEnd"/>
      <w:r>
        <w:rPr>
          <w:sz w:val="20"/>
          <w:szCs w:val="20"/>
        </w:rPr>
        <w:t xml:space="preserve"> </w:t>
      </w:r>
      <w:proofErr w:type="spellStart"/>
      <w:r>
        <w:rPr>
          <w:sz w:val="20"/>
          <w:szCs w:val="20"/>
        </w:rPr>
        <w:t>course</w:t>
      </w:r>
      <w:proofErr w:type="spellEnd"/>
      <w:r>
        <w:rPr>
          <w:sz w:val="20"/>
          <w:szCs w:val="20"/>
        </w:rPr>
        <w:t xml:space="preserve"> </w:t>
      </w:r>
      <w:proofErr w:type="spellStart"/>
      <w:r>
        <w:rPr>
          <w:sz w:val="20"/>
          <w:szCs w:val="20"/>
        </w:rPr>
        <w:t>at</w:t>
      </w:r>
      <w:proofErr w:type="spellEnd"/>
      <w:r>
        <w:rPr>
          <w:sz w:val="20"/>
          <w:szCs w:val="20"/>
        </w:rPr>
        <w:t xml:space="preserve"> </w:t>
      </w:r>
      <w:proofErr w:type="spellStart"/>
      <w:r>
        <w:rPr>
          <w:sz w:val="20"/>
          <w:szCs w:val="20"/>
        </w:rPr>
        <w:t>each</w:t>
      </w:r>
      <w:proofErr w:type="spellEnd"/>
      <w:r>
        <w:rPr>
          <w:sz w:val="20"/>
          <w:szCs w:val="20"/>
        </w:rPr>
        <w:t xml:space="preserve"> </w:t>
      </w:r>
      <w:proofErr w:type="spellStart"/>
      <w:r>
        <w:rPr>
          <w:sz w:val="20"/>
          <w:szCs w:val="20"/>
        </w:rPr>
        <w:t>of</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above</w:t>
      </w:r>
      <w:proofErr w:type="spellEnd"/>
      <w:r>
        <w:rPr>
          <w:sz w:val="20"/>
          <w:szCs w:val="20"/>
        </w:rPr>
        <w:t xml:space="preserve"> </w:t>
      </w:r>
      <w:proofErr w:type="spellStart"/>
      <w:r>
        <w:rPr>
          <w:sz w:val="20"/>
          <w:szCs w:val="20"/>
        </w:rPr>
        <w:t>stages</w:t>
      </w:r>
      <w:proofErr w:type="spellEnd"/>
      <w:r>
        <w:rPr>
          <w:sz w:val="20"/>
          <w:szCs w:val="20"/>
        </w:rPr>
        <w:t xml:space="preserve">, </w:t>
      </w:r>
      <w:proofErr w:type="spellStart"/>
      <w:r>
        <w:rPr>
          <w:sz w:val="20"/>
          <w:szCs w:val="20"/>
        </w:rPr>
        <w:t>according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points</w:t>
      </w:r>
      <w:proofErr w:type="spellEnd"/>
      <w:r>
        <w:rPr>
          <w:sz w:val="20"/>
          <w:szCs w:val="20"/>
        </w:rPr>
        <w:t xml:space="preserve"> </w:t>
      </w:r>
      <w:proofErr w:type="spellStart"/>
      <w:r>
        <w:rPr>
          <w:sz w:val="20"/>
          <w:szCs w:val="20"/>
        </w:rPr>
        <w:t>obtained</w:t>
      </w:r>
      <w:proofErr w:type="spellEnd"/>
      <w:r>
        <w:rPr>
          <w:sz w:val="20"/>
          <w:szCs w:val="20"/>
        </w:rPr>
        <w:t xml:space="preserve"> </w:t>
      </w:r>
      <w:proofErr w:type="spellStart"/>
      <w:r>
        <w:rPr>
          <w:sz w:val="20"/>
          <w:szCs w:val="20"/>
        </w:rPr>
        <w:t>and</w:t>
      </w:r>
      <w:proofErr w:type="spellEnd"/>
      <w:r>
        <w:rPr>
          <w:sz w:val="20"/>
          <w:szCs w:val="20"/>
        </w:rPr>
        <w:t xml:space="preserve"> </w:t>
      </w:r>
      <w:proofErr w:type="spellStart"/>
      <w:r>
        <w:rPr>
          <w:sz w:val="20"/>
          <w:szCs w:val="20"/>
        </w:rPr>
        <w:t>their</w:t>
      </w:r>
      <w:proofErr w:type="spellEnd"/>
      <w:r>
        <w:rPr>
          <w:sz w:val="20"/>
          <w:szCs w:val="20"/>
        </w:rPr>
        <w:t xml:space="preserve"> </w:t>
      </w:r>
      <w:proofErr w:type="spellStart"/>
      <w:r>
        <w:rPr>
          <w:sz w:val="20"/>
          <w:szCs w:val="20"/>
        </w:rPr>
        <w:t>ranking</w:t>
      </w:r>
      <w:proofErr w:type="spellEnd"/>
      <w:r>
        <w:rPr>
          <w:sz w:val="20"/>
          <w:szCs w:val="20"/>
        </w:rPr>
        <w:t xml:space="preserve"> </w:t>
      </w:r>
      <w:proofErr w:type="spellStart"/>
      <w:r>
        <w:rPr>
          <w:sz w:val="20"/>
          <w:szCs w:val="20"/>
        </w:rPr>
        <w:t>according</w:t>
      </w:r>
      <w:proofErr w:type="spellEnd"/>
      <w:r>
        <w:rPr>
          <w:sz w:val="20"/>
          <w:szCs w:val="20"/>
        </w:rPr>
        <w:t xml:space="preserve"> </w:t>
      </w:r>
      <w:proofErr w:type="spellStart"/>
      <w:r>
        <w:rPr>
          <w:sz w:val="20"/>
          <w:szCs w:val="20"/>
        </w:rPr>
        <w:t>to</w:t>
      </w:r>
      <w:proofErr w:type="spellEnd"/>
      <w:r>
        <w:rPr>
          <w:sz w:val="20"/>
          <w:szCs w:val="20"/>
        </w:rPr>
        <w:t xml:space="preserve"> </w:t>
      </w:r>
      <w:proofErr w:type="spellStart"/>
      <w:r>
        <w:rPr>
          <w:sz w:val="20"/>
          <w:szCs w:val="20"/>
        </w:rPr>
        <w:t>the</w:t>
      </w:r>
      <w:proofErr w:type="spellEnd"/>
      <w:r>
        <w:rPr>
          <w:sz w:val="20"/>
          <w:szCs w:val="20"/>
        </w:rPr>
        <w:t xml:space="preserve"> </w:t>
      </w:r>
      <w:proofErr w:type="spellStart"/>
      <w:r>
        <w:rPr>
          <w:sz w:val="20"/>
          <w:szCs w:val="20"/>
        </w:rPr>
        <w:t>six-point</w:t>
      </w:r>
      <w:proofErr w:type="spellEnd"/>
      <w:r>
        <w:rPr>
          <w:sz w:val="20"/>
          <w:szCs w:val="20"/>
        </w:rPr>
        <w:t xml:space="preserve"> </w:t>
      </w:r>
      <w:proofErr w:type="spellStart"/>
      <w:r>
        <w:rPr>
          <w:sz w:val="20"/>
          <w:szCs w:val="20"/>
        </w:rPr>
        <w:t>system</w:t>
      </w:r>
      <w:proofErr w:type="spellEnd"/>
      <w:r>
        <w:rPr>
          <w:sz w:val="20"/>
          <w:szCs w:val="20"/>
        </w:rPr>
        <w:t xml:space="preserve"> </w:t>
      </w:r>
      <w:proofErr w:type="spellStart"/>
      <w:r>
        <w:rPr>
          <w:sz w:val="20"/>
          <w:szCs w:val="20"/>
        </w:rPr>
        <w:t>is</w:t>
      </w:r>
      <w:proofErr w:type="spellEnd"/>
      <w:r>
        <w:rPr>
          <w:sz w:val="20"/>
          <w:szCs w:val="20"/>
        </w:rPr>
        <w:t xml:space="preserve"> </w:t>
      </w:r>
      <w:proofErr w:type="spellStart"/>
      <w:r>
        <w:rPr>
          <w:sz w:val="20"/>
          <w:szCs w:val="20"/>
        </w:rPr>
        <w:t>given</w:t>
      </w:r>
      <w:proofErr w:type="spellEnd"/>
      <w:r>
        <w:rPr>
          <w:sz w:val="20"/>
          <w:szCs w:val="20"/>
        </w:rPr>
        <w:t xml:space="preserve"> </w:t>
      </w:r>
      <w:proofErr w:type="spellStart"/>
      <w:r>
        <w:rPr>
          <w:sz w:val="20"/>
          <w:szCs w:val="20"/>
        </w:rPr>
        <w:t>in</w:t>
      </w:r>
      <w:proofErr w:type="spellEnd"/>
      <w:r>
        <w:rPr>
          <w:sz w:val="20"/>
          <w:szCs w:val="20"/>
        </w:rPr>
        <w:t xml:space="preserve"> </w:t>
      </w:r>
      <w:proofErr w:type="spellStart"/>
      <w:r>
        <w:rPr>
          <w:sz w:val="20"/>
          <w:szCs w:val="20"/>
        </w:rPr>
        <w:t>Table</w:t>
      </w:r>
      <w:proofErr w:type="spellEnd"/>
      <w:r>
        <w:rPr>
          <w:sz w:val="20"/>
          <w:szCs w:val="20"/>
        </w:rPr>
        <w:t xml:space="preserve"> 1.</w:t>
      </w:r>
      <w:r>
        <w:rPr>
          <w:color w:val="000000"/>
          <w:sz w:val="20"/>
          <w:szCs w:val="20"/>
          <w:lang w:val="en-GB"/>
        </w:rPr>
        <w:tab/>
      </w:r>
      <w:r>
        <w:rPr>
          <w:color w:val="000000"/>
          <w:sz w:val="20"/>
          <w:szCs w:val="20"/>
          <w:lang w:val="en-GB"/>
        </w:rPr>
        <w:tab/>
      </w:r>
    </w:p>
    <w:p w:rsidR="002D3B25" w:rsidRDefault="002D3B25" w:rsidP="00B134F4">
      <w:pPr>
        <w:tabs>
          <w:tab w:val="left" w:pos="0"/>
        </w:tabs>
        <w:jc w:val="both"/>
        <w:rPr>
          <w:color w:val="000000"/>
          <w:sz w:val="20"/>
          <w:szCs w:val="20"/>
          <w:lang w:val="en-GB"/>
        </w:rPr>
      </w:pPr>
    </w:p>
    <w:p w:rsidR="002D3B25" w:rsidRPr="000D4E1D" w:rsidRDefault="002D3B25" w:rsidP="002D3B25">
      <w:pPr>
        <w:tabs>
          <w:tab w:val="left" w:pos="0"/>
        </w:tabs>
        <w:ind w:firstLine="284"/>
        <w:jc w:val="both"/>
        <w:rPr>
          <w:color w:val="000000"/>
          <w:sz w:val="20"/>
          <w:szCs w:val="20"/>
          <w:lang w:val="en-GB"/>
        </w:rPr>
      </w:pPr>
      <w:r w:rsidRPr="000D4E1D">
        <w:rPr>
          <w:color w:val="000000"/>
          <w:sz w:val="20"/>
          <w:szCs w:val="20"/>
          <w:lang w:val="en-GB"/>
        </w:rPr>
        <w:tab/>
      </w:r>
      <w:r w:rsidRPr="000D4E1D">
        <w:rPr>
          <w:color w:val="000000"/>
          <w:sz w:val="20"/>
          <w:szCs w:val="20"/>
          <w:lang w:val="en-GB"/>
        </w:rPr>
        <w:tab/>
      </w:r>
    </w:p>
    <w:p w:rsidR="002D3B25" w:rsidRPr="000D4E1D" w:rsidRDefault="002D3B25" w:rsidP="002D3B25">
      <w:pPr>
        <w:tabs>
          <w:tab w:val="left" w:pos="0"/>
        </w:tabs>
        <w:jc w:val="both"/>
        <w:rPr>
          <w:color w:val="000000"/>
          <w:sz w:val="20"/>
          <w:szCs w:val="20"/>
          <w:lang w:val="en-US"/>
        </w:rPr>
      </w:pP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r>
      <w:r>
        <w:rPr>
          <w:color w:val="000000"/>
          <w:sz w:val="20"/>
          <w:szCs w:val="20"/>
          <w:lang w:val="en-GB"/>
        </w:rPr>
        <w:tab/>
        <w:t xml:space="preserve">                     </w:t>
      </w:r>
      <w:proofErr w:type="spellStart"/>
      <w:r w:rsidRPr="000D4E1D">
        <w:rPr>
          <w:color w:val="000000"/>
          <w:sz w:val="20"/>
          <w:szCs w:val="20"/>
        </w:rPr>
        <w:t>Table</w:t>
      </w:r>
      <w:proofErr w:type="spellEnd"/>
      <w:r w:rsidRPr="000D4E1D">
        <w:rPr>
          <w:color w:val="000000"/>
          <w:sz w:val="20"/>
          <w:szCs w:val="20"/>
        </w:rPr>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05"/>
        <w:gridCol w:w="3634"/>
      </w:tblGrid>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sz w:val="20"/>
              </w:rPr>
            </w:pPr>
            <w:r w:rsidRPr="00A97734">
              <w:rPr>
                <w:rStyle w:val="shorttext"/>
                <w:b/>
                <w:sz w:val="20"/>
              </w:rPr>
              <w:t>Number of points</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jc w:val="center"/>
              <w:rPr>
                <w:rStyle w:val="shorttext"/>
                <w:b/>
                <w:color w:val="auto"/>
                <w:sz w:val="20"/>
              </w:rPr>
            </w:pPr>
            <w:r w:rsidRPr="00A97734">
              <w:rPr>
                <w:rStyle w:val="shorttext"/>
                <w:b/>
                <w:color w:val="auto"/>
                <w:sz w:val="20"/>
              </w:rPr>
              <w:t>Assessment According to the 6-point</w:t>
            </w:r>
          </w:p>
          <w:p w:rsidR="002D3B25" w:rsidRPr="00A97734" w:rsidRDefault="002D3B25" w:rsidP="00CE7008">
            <w:pPr>
              <w:pStyle w:val="ListBullet3"/>
              <w:jc w:val="center"/>
              <w:rPr>
                <w:sz w:val="20"/>
              </w:rPr>
            </w:pPr>
            <w:r w:rsidRPr="00A97734">
              <w:rPr>
                <w:rStyle w:val="shorttext"/>
                <w:b/>
                <w:color w:val="auto"/>
                <w:sz w:val="20"/>
              </w:rPr>
              <w:t>Scale System</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b/>
                <w:sz w:val="20"/>
              </w:rPr>
            </w:pPr>
            <w:r w:rsidRPr="00A97734">
              <w:rPr>
                <w:sz w:val="20"/>
              </w:rPr>
              <w:t>0 – 20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 xml:space="preserve">Fail </w:t>
            </w:r>
            <w:r w:rsidRPr="00A97734">
              <w:rPr>
                <w:rStyle w:val="shorttext"/>
                <w:color w:val="auto"/>
                <w:sz w:val="20"/>
              </w:rPr>
              <w:t>2</w:t>
            </w:r>
            <w:r w:rsidRPr="00A97734">
              <w:rPr>
                <w:b/>
                <w:sz w:val="20"/>
              </w:rPr>
              <w:t xml:space="preserve"> (</w:t>
            </w:r>
            <w:r w:rsidRPr="00A97734">
              <w:rPr>
                <w:sz w:val="20"/>
              </w:rPr>
              <w:t>F)</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20 – 39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trong"/>
                <w:b w:val="0"/>
                <w:color w:val="auto"/>
                <w:sz w:val="20"/>
              </w:rPr>
              <w:t>Fail</w:t>
            </w:r>
            <w:r w:rsidRPr="00A97734">
              <w:rPr>
                <w:rStyle w:val="shorttext"/>
                <w:b/>
                <w:color w:val="auto"/>
                <w:sz w:val="20"/>
              </w:rPr>
              <w:t xml:space="preserve"> </w:t>
            </w:r>
            <w:r w:rsidRPr="00A97734">
              <w:rPr>
                <w:rStyle w:val="shorttext"/>
                <w:color w:val="auto"/>
                <w:sz w:val="20"/>
              </w:rPr>
              <w:t>2</w:t>
            </w:r>
            <w:r w:rsidRPr="00A97734">
              <w:rPr>
                <w:b/>
                <w:sz w:val="20"/>
              </w:rPr>
              <w:t xml:space="preserve"> </w:t>
            </w:r>
            <w:r w:rsidRPr="00A97734">
              <w:rPr>
                <w:sz w:val="20"/>
              </w:rPr>
              <w:t>(FX)</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40 – 49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(E)</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50 – 59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Satisfactory 3.00 (D)</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60 – 69</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Good 4.00</w:t>
            </w:r>
            <w:r w:rsidRPr="00A97734">
              <w:rPr>
                <w:sz w:val="20"/>
              </w:rPr>
              <w:t xml:space="preserve"> (C)</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70 – 84</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Very good</w:t>
            </w:r>
            <w:r w:rsidRPr="00A97734">
              <w:rPr>
                <w:sz w:val="20"/>
              </w:rPr>
              <w:t xml:space="preserve"> 5.00 (B)</w:t>
            </w:r>
          </w:p>
        </w:tc>
      </w:tr>
      <w:tr w:rsidR="002D3B25" w:rsidRPr="000D4E1D" w:rsidTr="00CE7008">
        <w:trPr>
          <w:jc w:val="center"/>
        </w:trPr>
        <w:tc>
          <w:tcPr>
            <w:tcW w:w="2405"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sz w:val="20"/>
              </w:rPr>
              <w:t>85 – 100</w:t>
            </w:r>
          </w:p>
        </w:tc>
        <w:tc>
          <w:tcPr>
            <w:tcW w:w="3634" w:type="dxa"/>
            <w:tcBorders>
              <w:top w:val="single" w:sz="4" w:space="0" w:color="auto"/>
              <w:left w:val="single" w:sz="4" w:space="0" w:color="auto"/>
              <w:bottom w:val="single" w:sz="4" w:space="0" w:color="auto"/>
              <w:right w:val="single" w:sz="4" w:space="0" w:color="auto"/>
            </w:tcBorders>
            <w:hideMark/>
          </w:tcPr>
          <w:p w:rsidR="002D3B25" w:rsidRPr="00A97734" w:rsidRDefault="002D3B25" w:rsidP="00CE7008">
            <w:pPr>
              <w:pStyle w:val="ListBullet3"/>
              <w:rPr>
                <w:sz w:val="20"/>
              </w:rPr>
            </w:pPr>
            <w:r w:rsidRPr="00A97734">
              <w:rPr>
                <w:rStyle w:val="shorttext"/>
                <w:color w:val="auto"/>
                <w:sz w:val="20"/>
              </w:rPr>
              <w:t>Excellent</w:t>
            </w:r>
            <w:r w:rsidRPr="00A97734">
              <w:rPr>
                <w:sz w:val="20"/>
              </w:rPr>
              <w:t xml:space="preserve"> 6.00 (A)</w:t>
            </w:r>
          </w:p>
        </w:tc>
      </w:tr>
    </w:tbl>
    <w:p w:rsidR="003570AA" w:rsidRPr="000D4E1D" w:rsidRDefault="003570AA" w:rsidP="003570AA">
      <w:pPr>
        <w:tabs>
          <w:tab w:val="left" w:pos="851"/>
          <w:tab w:val="left" w:pos="1134"/>
          <w:tab w:val="left" w:pos="1276"/>
          <w:tab w:val="num" w:pos="1350"/>
        </w:tabs>
        <w:jc w:val="both"/>
        <w:rPr>
          <w:i/>
          <w:sz w:val="20"/>
          <w:szCs w:val="20"/>
          <w:lang w:val="ru-RU" w:eastAsia="en-US"/>
        </w:rPr>
      </w:pPr>
    </w:p>
    <w:p w:rsidR="003570AA" w:rsidRPr="000D4E1D" w:rsidRDefault="003570AA" w:rsidP="003570AA">
      <w:pPr>
        <w:tabs>
          <w:tab w:val="left" w:pos="851"/>
          <w:tab w:val="left" w:pos="1134"/>
          <w:tab w:val="left" w:pos="1276"/>
          <w:tab w:val="num" w:pos="1350"/>
        </w:tabs>
        <w:jc w:val="both"/>
        <w:rPr>
          <w:i/>
          <w:sz w:val="20"/>
          <w:szCs w:val="20"/>
          <w:lang w:val="ru-RU"/>
        </w:rPr>
      </w:pPr>
      <w:r w:rsidRPr="000D4E1D">
        <w:rPr>
          <w:rStyle w:val="shorttext"/>
          <w:b/>
          <w:sz w:val="20"/>
          <w:szCs w:val="20"/>
        </w:rPr>
        <w:t xml:space="preserve">15. </w:t>
      </w:r>
      <w:proofErr w:type="spellStart"/>
      <w:r w:rsidRPr="000D4E1D">
        <w:rPr>
          <w:rStyle w:val="shorttext"/>
          <w:b/>
          <w:sz w:val="20"/>
          <w:szCs w:val="20"/>
        </w:rPr>
        <w:t>Language</w:t>
      </w:r>
      <w:proofErr w:type="spellEnd"/>
      <w:r w:rsidRPr="000D4E1D">
        <w:rPr>
          <w:rStyle w:val="shorttext"/>
          <w:b/>
          <w:sz w:val="20"/>
          <w:szCs w:val="20"/>
        </w:rPr>
        <w:t xml:space="preserve"> </w:t>
      </w:r>
      <w:proofErr w:type="spellStart"/>
      <w:r w:rsidRPr="000D4E1D">
        <w:rPr>
          <w:rStyle w:val="shorttext"/>
          <w:b/>
          <w:sz w:val="20"/>
          <w:szCs w:val="20"/>
        </w:rPr>
        <w:t>of</w:t>
      </w:r>
      <w:proofErr w:type="spellEnd"/>
      <w:r w:rsidRPr="000D4E1D">
        <w:rPr>
          <w:rStyle w:val="shorttext"/>
          <w:b/>
          <w:sz w:val="20"/>
          <w:szCs w:val="20"/>
        </w:rPr>
        <w:t xml:space="preserve"> </w:t>
      </w:r>
      <w:proofErr w:type="spellStart"/>
      <w:r w:rsidRPr="000D4E1D">
        <w:rPr>
          <w:rStyle w:val="shorttext"/>
          <w:b/>
          <w:sz w:val="20"/>
          <w:szCs w:val="20"/>
        </w:rPr>
        <w:t>instruction</w:t>
      </w:r>
      <w:proofErr w:type="spellEnd"/>
      <w:r w:rsidRPr="000D4E1D">
        <w:rPr>
          <w:rStyle w:val="shorttext"/>
          <w:b/>
          <w:sz w:val="20"/>
          <w:szCs w:val="20"/>
        </w:rPr>
        <w:t>:</w:t>
      </w:r>
      <w:r w:rsidR="00287A39">
        <w:rPr>
          <w:rStyle w:val="shorttext"/>
          <w:b/>
          <w:sz w:val="20"/>
          <w:szCs w:val="20"/>
        </w:rPr>
        <w:t xml:space="preserve"> </w:t>
      </w:r>
      <w:proofErr w:type="spellStart"/>
      <w:r w:rsidRPr="008B7029">
        <w:rPr>
          <w:rStyle w:val="shorttext"/>
          <w:i/>
          <w:sz w:val="20"/>
          <w:szCs w:val="20"/>
        </w:rPr>
        <w:t>Bulgarian</w:t>
      </w:r>
      <w:proofErr w:type="spellEnd"/>
    </w:p>
    <w:p w:rsidR="00A37D86" w:rsidRPr="000D4E1D" w:rsidRDefault="00A37D86" w:rsidP="003570AA">
      <w:pPr>
        <w:rPr>
          <w:sz w:val="20"/>
          <w:szCs w:val="20"/>
        </w:rPr>
      </w:pPr>
    </w:p>
    <w:sectPr w:rsidR="00A37D86" w:rsidRPr="000D4E1D"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920" w:rsidRDefault="00A47920">
      <w:r>
        <w:separator/>
      </w:r>
    </w:p>
  </w:endnote>
  <w:endnote w:type="continuationSeparator" w:id="0">
    <w:p w:rsidR="00A47920" w:rsidRDefault="00A47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auto"/>
    <w:pitch w:val="default"/>
    <w:sig w:usb0="00000287" w:usb1="00000000" w:usb2="00000000" w:usb3="00000000" w:csb0="0000001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rsidR="004D3460" w:rsidRDefault="004D3460" w:rsidP="00195BE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567269"/>
      <w:docPartObj>
        <w:docPartGallery w:val="Page Numbers (Bottom of Page)"/>
        <w:docPartUnique/>
      </w:docPartObj>
    </w:sdtPr>
    <w:sdtEndPr>
      <w:rPr>
        <w:noProof/>
      </w:rPr>
    </w:sdtEndPr>
    <w:sdtContent>
      <w:p w:rsidR="005E1A1D" w:rsidRDefault="005E1A1D">
        <w:pPr>
          <w:pStyle w:val="Footer"/>
          <w:jc w:val="right"/>
        </w:pPr>
        <w:r>
          <w:fldChar w:fldCharType="begin"/>
        </w:r>
        <w:r>
          <w:instrText xml:space="preserve"> PAGE   \* MERGEFORMAT </w:instrText>
        </w:r>
        <w:r>
          <w:fldChar w:fldCharType="separate"/>
        </w:r>
        <w:r w:rsidR="00151F0B">
          <w:rPr>
            <w:noProof/>
          </w:rPr>
          <w:t>2</w:t>
        </w:r>
        <w:r>
          <w:rPr>
            <w:noProof/>
          </w:rPr>
          <w:fldChar w:fldCharType="end"/>
        </w:r>
      </w:p>
    </w:sdtContent>
  </w:sdt>
  <w:p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52C" w:rsidRDefault="00460219" w:rsidP="00AE652C">
    <w:pPr>
      <w:pStyle w:val="Footer"/>
    </w:pPr>
    <w:r>
      <w:rPr>
        <w:noProof/>
        <w:lang w:val="en-US" w:eastAsia="en-US"/>
      </w:rPr>
      <mc:AlternateContent>
        <mc:Choice Requires="wps">
          <w:drawing>
            <wp:anchor distT="0" distB="0" distL="114300" distR="114300" simplePos="0" relativeHeight="251665408" behindDoc="0" locked="0" layoutInCell="1" allowOverlap="1" wp14:anchorId="04E9890E" wp14:editId="0E3B8F8B">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2278896F"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Pr>
        <w:sz w:val="22"/>
        <w:szCs w:val="22"/>
        <w:lang w:val="en-US"/>
      </w:rPr>
      <w:t xml:space="preserve"> </w:t>
    </w:r>
    <w:r w:rsidR="009F2E0E">
      <w:rPr>
        <w:sz w:val="22"/>
        <w:szCs w:val="22"/>
      </w:rPr>
      <w:t>София</w:t>
    </w:r>
    <w:r w:rsidR="00DD5627">
      <w:rPr>
        <w:sz w:val="22"/>
        <w:szCs w:val="22"/>
        <w:lang w:val="en-US"/>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Pr>
        <w:sz w:val="22"/>
        <w:szCs w:val="22"/>
        <w:lang w:val="en-US"/>
      </w:rPr>
      <w:t xml:space="preserve"> </w:t>
    </w:r>
    <w:r w:rsidR="00B1148F">
      <w:rPr>
        <w:sz w:val="22"/>
        <w:szCs w:val="22"/>
      </w:rPr>
      <w:t>(</w:t>
    </w:r>
    <w:r w:rsidR="009F2E0E">
      <w:rPr>
        <w:sz w:val="22"/>
        <w:szCs w:val="22"/>
      </w:rPr>
      <w:t>0</w:t>
    </w:r>
    <w:r w:rsidR="00596131">
      <w:rPr>
        <w:sz w:val="22"/>
        <w:szCs w:val="22"/>
        <w:lang w:val="en-US"/>
      </w:rPr>
      <w:t>2</w:t>
    </w:r>
    <w:r w:rsidR="00B1148F">
      <w:rPr>
        <w:sz w:val="22"/>
        <w:szCs w:val="22"/>
      </w:rPr>
      <w:t>)</w:t>
    </w:r>
    <w:r w:rsidR="00596131">
      <w:rPr>
        <w:sz w:val="22"/>
        <w:szCs w:val="22"/>
        <w:lang w:val="en-US"/>
      </w:rPr>
      <w:t xml:space="preserve"> 80 62</w:t>
    </w:r>
    <w:r w:rsidR="00B1148F">
      <w:rPr>
        <w:sz w:val="22"/>
        <w:szCs w:val="22"/>
        <w:lang w:val="en-US"/>
      </w:rPr>
      <w:t> </w:t>
    </w:r>
    <w:r w:rsidR="00596131">
      <w:rPr>
        <w:sz w:val="22"/>
        <w:szCs w:val="22"/>
        <w:lang w:val="en-US"/>
      </w:rPr>
      <w:t>18</w:t>
    </w:r>
    <w:r w:rsidR="00596131">
      <w:rPr>
        <w:sz w:val="22"/>
        <w:szCs w:val="22"/>
      </w:rPr>
      <w:t>2</w:t>
    </w:r>
    <w:r w:rsidR="00B1148F">
      <w:rPr>
        <w:sz w:val="22"/>
        <w:szCs w:val="22"/>
      </w:rPr>
      <w:t>; 0</w:t>
    </w:r>
    <w:r w:rsidR="00B1148F">
      <w:rPr>
        <w:sz w:val="22"/>
        <w:szCs w:val="22"/>
        <w:lang w:val="en-US"/>
      </w:rPr>
      <w:t>889 114</w:t>
    </w:r>
    <w:r w:rsidR="00A730F4">
      <w:rPr>
        <w:sz w:val="22"/>
        <w:szCs w:val="22"/>
        <w:lang w:val="en-US"/>
      </w:rPr>
      <w:t> </w:t>
    </w:r>
    <w:r w:rsidR="00B1148F">
      <w:rPr>
        <w:sz w:val="22"/>
        <w:szCs w:val="22"/>
        <w:lang w:val="en-US"/>
      </w:rPr>
      <w:t>242</w:t>
    </w:r>
    <w:r w:rsidR="00A730F4">
      <w:rPr>
        <w:sz w:val="22"/>
        <w:szCs w:val="22"/>
        <w:lang w:val="en-US"/>
      </w:rPr>
      <w:t>,</w:t>
    </w:r>
  </w:p>
  <w:p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rsidR="00AE652C" w:rsidRDefault="00AE65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920" w:rsidRDefault="00A47920">
      <w:r>
        <w:separator/>
      </w:r>
    </w:p>
  </w:footnote>
  <w:footnote w:type="continuationSeparator" w:id="0">
    <w:p w:rsidR="00A47920" w:rsidRDefault="00A479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C36" w:rsidRDefault="00D51C36" w:rsidP="00D51C36">
    <w:pPr>
      <w:tabs>
        <w:tab w:val="center" w:pos="5244"/>
      </w:tabs>
      <w:spacing w:line="312" w:lineRule="auto"/>
      <w:ind w:firstLine="1418"/>
      <w:outlineLvl w:val="0"/>
      <w:rPr>
        <w:b/>
        <w:sz w:val="28"/>
        <w:szCs w:val="28"/>
      </w:rPr>
    </w:pPr>
    <w:r>
      <w:rPr>
        <w:rFonts w:ascii="Verdana" w:hAnsi="Verdana"/>
        <w:b/>
        <w:noProof/>
        <w:lang w:val="en-US" w:eastAsia="en-US"/>
      </w:rPr>
      <w:drawing>
        <wp:anchor distT="0" distB="0" distL="114300" distR="114300" simplePos="0" relativeHeight="251663359" behindDoc="0" locked="0" layoutInCell="1" allowOverlap="1" wp14:anchorId="7864AB47" wp14:editId="490BBF79">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1C36" w:rsidRDefault="00D51C36" w:rsidP="00D51C36">
    <w:pPr>
      <w:tabs>
        <w:tab w:val="center" w:pos="5244"/>
      </w:tabs>
      <w:spacing w:line="312" w:lineRule="auto"/>
      <w:ind w:firstLine="1418"/>
      <w:outlineLvl w:val="0"/>
      <w:rPr>
        <w:b/>
        <w:sz w:val="28"/>
        <w:szCs w:val="28"/>
      </w:rPr>
    </w:pPr>
  </w:p>
  <w:p w:rsidR="00D51C36" w:rsidRDefault="00D51C36" w:rsidP="00D51C36">
    <w:pPr>
      <w:tabs>
        <w:tab w:val="center" w:pos="5244"/>
      </w:tabs>
      <w:spacing w:line="312" w:lineRule="auto"/>
      <w:ind w:firstLine="1418"/>
      <w:outlineLvl w:val="0"/>
      <w:rPr>
        <w:b/>
        <w:sz w:val="28"/>
        <w:szCs w:val="28"/>
      </w:rPr>
    </w:pPr>
  </w:p>
  <w:p w:rsidR="00AE652C" w:rsidRPr="00D51C36" w:rsidRDefault="000D51C8" w:rsidP="00196C9B">
    <w:pPr>
      <w:tabs>
        <w:tab w:val="center" w:pos="5244"/>
      </w:tabs>
      <w:spacing w:line="312" w:lineRule="auto"/>
      <w:outlineLvl w:val="0"/>
      <w:rPr>
        <w:rFonts w:ascii="Verdana" w:hAnsi="Verdana"/>
        <w:b/>
        <w:lang w:val="en-US"/>
      </w:rPr>
    </w:pPr>
    <w:r w:rsidRPr="000D51C8">
      <w:rPr>
        <w:b/>
        <w:color w:val="1A5BB2"/>
        <w:sz w:val="26"/>
        <w:szCs w:val="26"/>
      </w:rPr>
      <w:t>ВИСШЕ УЧИЛИЩЕ ПО ТЕЛЕКОМУНИКАЦИИ И ПОЩИ</w:t>
    </w:r>
  </w:p>
  <w:p w:rsidR="00AE652C" w:rsidRPr="00EA0107" w:rsidRDefault="00065974">
    <w:pPr>
      <w:pStyle w:val="Header"/>
    </w:pPr>
    <w:r w:rsidRPr="003B2713">
      <w:rPr>
        <w:noProof/>
        <w:color w:val="000000" w:themeColor="text1"/>
        <w:lang w:val="en-US" w:eastAsia="en-US"/>
      </w:rPr>
      <mc:AlternateContent>
        <mc:Choice Requires="wps">
          <w:drawing>
            <wp:anchor distT="0" distB="0" distL="114300" distR="114300" simplePos="0" relativeHeight="251666432" behindDoc="0" locked="0" layoutInCell="1" allowOverlap="1" wp14:anchorId="62BD6863" wp14:editId="175A793B">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w16se="http://schemas.microsoft.com/office/word/2015/wordml/symex">
          <w:pict>
            <v:line w14:anchorId="24FE8437"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rsidR="00AE652C" w:rsidRPr="00176E2F" w:rsidRDefault="00AE652C">
    <w:pPr>
      <w:pStyle w:val="Header"/>
      <w:rPr>
        <w:b/>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F"/>
    <w:rsid w:val="000006DC"/>
    <w:rsid w:val="00002969"/>
    <w:rsid w:val="0000359D"/>
    <w:rsid w:val="00004BC2"/>
    <w:rsid w:val="00006DE4"/>
    <w:rsid w:val="000078E2"/>
    <w:rsid w:val="00013696"/>
    <w:rsid w:val="00015E45"/>
    <w:rsid w:val="000220B2"/>
    <w:rsid w:val="000353F8"/>
    <w:rsid w:val="00041F1D"/>
    <w:rsid w:val="00046CCF"/>
    <w:rsid w:val="00047242"/>
    <w:rsid w:val="00052353"/>
    <w:rsid w:val="00053F54"/>
    <w:rsid w:val="00055E71"/>
    <w:rsid w:val="00065974"/>
    <w:rsid w:val="0008078E"/>
    <w:rsid w:val="00081640"/>
    <w:rsid w:val="0008222D"/>
    <w:rsid w:val="000929A0"/>
    <w:rsid w:val="00092F04"/>
    <w:rsid w:val="00093664"/>
    <w:rsid w:val="000A02A6"/>
    <w:rsid w:val="000A0AE8"/>
    <w:rsid w:val="000B66BF"/>
    <w:rsid w:val="000C573C"/>
    <w:rsid w:val="000C76AE"/>
    <w:rsid w:val="000D4E1D"/>
    <w:rsid w:val="000D51C8"/>
    <w:rsid w:val="000D63A0"/>
    <w:rsid w:val="000D6931"/>
    <w:rsid w:val="000E04A0"/>
    <w:rsid w:val="000E14AF"/>
    <w:rsid w:val="000E31F6"/>
    <w:rsid w:val="000E5C89"/>
    <w:rsid w:val="000E5E57"/>
    <w:rsid w:val="000F117C"/>
    <w:rsid w:val="000F2CD4"/>
    <w:rsid w:val="001011D0"/>
    <w:rsid w:val="00102D95"/>
    <w:rsid w:val="00103908"/>
    <w:rsid w:val="00104D53"/>
    <w:rsid w:val="001070C9"/>
    <w:rsid w:val="001159B8"/>
    <w:rsid w:val="00125925"/>
    <w:rsid w:val="00131489"/>
    <w:rsid w:val="00151F0B"/>
    <w:rsid w:val="0015356B"/>
    <w:rsid w:val="00162444"/>
    <w:rsid w:val="0016587C"/>
    <w:rsid w:val="00165D47"/>
    <w:rsid w:val="00174F19"/>
    <w:rsid w:val="00175916"/>
    <w:rsid w:val="00176E2F"/>
    <w:rsid w:val="0018358D"/>
    <w:rsid w:val="00195BEF"/>
    <w:rsid w:val="00196BF9"/>
    <w:rsid w:val="00196C9B"/>
    <w:rsid w:val="001A3872"/>
    <w:rsid w:val="001A39AF"/>
    <w:rsid w:val="001A685B"/>
    <w:rsid w:val="001B070A"/>
    <w:rsid w:val="001B2149"/>
    <w:rsid w:val="001B7778"/>
    <w:rsid w:val="001C6A5C"/>
    <w:rsid w:val="001D07D1"/>
    <w:rsid w:val="001D30AC"/>
    <w:rsid w:val="001D406E"/>
    <w:rsid w:val="001F1D64"/>
    <w:rsid w:val="001F4D2A"/>
    <w:rsid w:val="001F5E63"/>
    <w:rsid w:val="00210C16"/>
    <w:rsid w:val="002123A9"/>
    <w:rsid w:val="00233A1F"/>
    <w:rsid w:val="00251903"/>
    <w:rsid w:val="0025484D"/>
    <w:rsid w:val="00254BE3"/>
    <w:rsid w:val="0026183D"/>
    <w:rsid w:val="002659A2"/>
    <w:rsid w:val="00270FC2"/>
    <w:rsid w:val="0027585F"/>
    <w:rsid w:val="00277708"/>
    <w:rsid w:val="00287A39"/>
    <w:rsid w:val="002910DF"/>
    <w:rsid w:val="00292276"/>
    <w:rsid w:val="00295F4D"/>
    <w:rsid w:val="002A0BED"/>
    <w:rsid w:val="002A0C32"/>
    <w:rsid w:val="002B5E26"/>
    <w:rsid w:val="002B6B3D"/>
    <w:rsid w:val="002D12A4"/>
    <w:rsid w:val="002D3B25"/>
    <w:rsid w:val="002D40A7"/>
    <w:rsid w:val="002D4C00"/>
    <w:rsid w:val="002F00F3"/>
    <w:rsid w:val="002F7D52"/>
    <w:rsid w:val="0030626E"/>
    <w:rsid w:val="003135BF"/>
    <w:rsid w:val="0031674A"/>
    <w:rsid w:val="0032364A"/>
    <w:rsid w:val="00334771"/>
    <w:rsid w:val="00343324"/>
    <w:rsid w:val="00350EA4"/>
    <w:rsid w:val="00354BD6"/>
    <w:rsid w:val="003570AA"/>
    <w:rsid w:val="00357F9D"/>
    <w:rsid w:val="00360992"/>
    <w:rsid w:val="00370EF8"/>
    <w:rsid w:val="00370F15"/>
    <w:rsid w:val="003746A7"/>
    <w:rsid w:val="00375C4E"/>
    <w:rsid w:val="00383A7F"/>
    <w:rsid w:val="00397B18"/>
    <w:rsid w:val="00397BB7"/>
    <w:rsid w:val="003A3543"/>
    <w:rsid w:val="003B1C7D"/>
    <w:rsid w:val="003B2713"/>
    <w:rsid w:val="003B4192"/>
    <w:rsid w:val="003B739F"/>
    <w:rsid w:val="003C3FB9"/>
    <w:rsid w:val="003C4F8C"/>
    <w:rsid w:val="003E1D76"/>
    <w:rsid w:val="003E289D"/>
    <w:rsid w:val="00406C69"/>
    <w:rsid w:val="0041572D"/>
    <w:rsid w:val="00415FFA"/>
    <w:rsid w:val="004207E8"/>
    <w:rsid w:val="0042085D"/>
    <w:rsid w:val="00425176"/>
    <w:rsid w:val="0043301A"/>
    <w:rsid w:val="004369D1"/>
    <w:rsid w:val="004470D8"/>
    <w:rsid w:val="004531CA"/>
    <w:rsid w:val="004551B6"/>
    <w:rsid w:val="00460219"/>
    <w:rsid w:val="00462BD3"/>
    <w:rsid w:val="004632FE"/>
    <w:rsid w:val="00463B4D"/>
    <w:rsid w:val="004654E9"/>
    <w:rsid w:val="00472AAD"/>
    <w:rsid w:val="004740AB"/>
    <w:rsid w:val="004811CA"/>
    <w:rsid w:val="00486F3A"/>
    <w:rsid w:val="00492A1F"/>
    <w:rsid w:val="00495296"/>
    <w:rsid w:val="004A3626"/>
    <w:rsid w:val="004A36D4"/>
    <w:rsid w:val="004B305C"/>
    <w:rsid w:val="004C7552"/>
    <w:rsid w:val="004D1D8A"/>
    <w:rsid w:val="004D3460"/>
    <w:rsid w:val="004D4FC5"/>
    <w:rsid w:val="004E37F1"/>
    <w:rsid w:val="004E75A8"/>
    <w:rsid w:val="004E7AEE"/>
    <w:rsid w:val="005100F8"/>
    <w:rsid w:val="005136F1"/>
    <w:rsid w:val="00525148"/>
    <w:rsid w:val="00530177"/>
    <w:rsid w:val="00536401"/>
    <w:rsid w:val="005527F3"/>
    <w:rsid w:val="005542C6"/>
    <w:rsid w:val="005555AA"/>
    <w:rsid w:val="00560333"/>
    <w:rsid w:val="00563D76"/>
    <w:rsid w:val="00564B49"/>
    <w:rsid w:val="00565CCB"/>
    <w:rsid w:val="005740F1"/>
    <w:rsid w:val="00574D4D"/>
    <w:rsid w:val="005859DA"/>
    <w:rsid w:val="00587840"/>
    <w:rsid w:val="00596131"/>
    <w:rsid w:val="005A3085"/>
    <w:rsid w:val="005A5E06"/>
    <w:rsid w:val="005A6F57"/>
    <w:rsid w:val="005B01E0"/>
    <w:rsid w:val="005B03C2"/>
    <w:rsid w:val="005B09B6"/>
    <w:rsid w:val="005B1763"/>
    <w:rsid w:val="005B29D5"/>
    <w:rsid w:val="005B4AF3"/>
    <w:rsid w:val="005B7CA6"/>
    <w:rsid w:val="005C0222"/>
    <w:rsid w:val="005C3847"/>
    <w:rsid w:val="005C584A"/>
    <w:rsid w:val="005E059A"/>
    <w:rsid w:val="005E1A1D"/>
    <w:rsid w:val="005E5E37"/>
    <w:rsid w:val="005E63B2"/>
    <w:rsid w:val="005E6B1D"/>
    <w:rsid w:val="005F2F0B"/>
    <w:rsid w:val="005F6D35"/>
    <w:rsid w:val="005F6D38"/>
    <w:rsid w:val="005F75BE"/>
    <w:rsid w:val="0060301C"/>
    <w:rsid w:val="00631937"/>
    <w:rsid w:val="00640D39"/>
    <w:rsid w:val="00656BDF"/>
    <w:rsid w:val="006707B7"/>
    <w:rsid w:val="006765B4"/>
    <w:rsid w:val="006924D0"/>
    <w:rsid w:val="0069686F"/>
    <w:rsid w:val="006A120C"/>
    <w:rsid w:val="006A4CDE"/>
    <w:rsid w:val="006A6F06"/>
    <w:rsid w:val="006B0D21"/>
    <w:rsid w:val="006B2DA2"/>
    <w:rsid w:val="006D6EBB"/>
    <w:rsid w:val="006E60D7"/>
    <w:rsid w:val="006E7E5F"/>
    <w:rsid w:val="006F4264"/>
    <w:rsid w:val="006F6477"/>
    <w:rsid w:val="0070170E"/>
    <w:rsid w:val="00703FAE"/>
    <w:rsid w:val="007043CD"/>
    <w:rsid w:val="00705680"/>
    <w:rsid w:val="00706131"/>
    <w:rsid w:val="00716DA2"/>
    <w:rsid w:val="00720511"/>
    <w:rsid w:val="007205DD"/>
    <w:rsid w:val="00730A26"/>
    <w:rsid w:val="00735D6C"/>
    <w:rsid w:val="00740AAD"/>
    <w:rsid w:val="0074133F"/>
    <w:rsid w:val="007476E8"/>
    <w:rsid w:val="0075017C"/>
    <w:rsid w:val="00752998"/>
    <w:rsid w:val="00760A08"/>
    <w:rsid w:val="00761515"/>
    <w:rsid w:val="007641F3"/>
    <w:rsid w:val="00765164"/>
    <w:rsid w:val="00766FC3"/>
    <w:rsid w:val="0077305F"/>
    <w:rsid w:val="00774D2C"/>
    <w:rsid w:val="007B16B4"/>
    <w:rsid w:val="007C6C2B"/>
    <w:rsid w:val="007D1158"/>
    <w:rsid w:val="007D27B1"/>
    <w:rsid w:val="007D7FFD"/>
    <w:rsid w:val="007E149F"/>
    <w:rsid w:val="007E1C94"/>
    <w:rsid w:val="007F1123"/>
    <w:rsid w:val="007F76DA"/>
    <w:rsid w:val="0080755B"/>
    <w:rsid w:val="00813E73"/>
    <w:rsid w:val="00815E30"/>
    <w:rsid w:val="00827DFA"/>
    <w:rsid w:val="00836E61"/>
    <w:rsid w:val="008403EE"/>
    <w:rsid w:val="00842AFB"/>
    <w:rsid w:val="008454D1"/>
    <w:rsid w:val="008459D5"/>
    <w:rsid w:val="00853755"/>
    <w:rsid w:val="0086478C"/>
    <w:rsid w:val="00874943"/>
    <w:rsid w:val="00875BAF"/>
    <w:rsid w:val="00880303"/>
    <w:rsid w:val="00883D5F"/>
    <w:rsid w:val="00885DB4"/>
    <w:rsid w:val="0089124E"/>
    <w:rsid w:val="00897E5E"/>
    <w:rsid w:val="008A1F2D"/>
    <w:rsid w:val="008A3208"/>
    <w:rsid w:val="008A34A9"/>
    <w:rsid w:val="008A3E1C"/>
    <w:rsid w:val="008B474F"/>
    <w:rsid w:val="008B7029"/>
    <w:rsid w:val="008B7AB5"/>
    <w:rsid w:val="008B7B6B"/>
    <w:rsid w:val="008C2F88"/>
    <w:rsid w:val="008D74DE"/>
    <w:rsid w:val="008F21DA"/>
    <w:rsid w:val="008F24A9"/>
    <w:rsid w:val="008F43D4"/>
    <w:rsid w:val="00901DD0"/>
    <w:rsid w:val="0090692B"/>
    <w:rsid w:val="009334D6"/>
    <w:rsid w:val="00934C21"/>
    <w:rsid w:val="009368B3"/>
    <w:rsid w:val="00951D6F"/>
    <w:rsid w:val="00962B67"/>
    <w:rsid w:val="0096684E"/>
    <w:rsid w:val="009673E0"/>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1FAB"/>
    <w:rsid w:val="009C7332"/>
    <w:rsid w:val="009D4574"/>
    <w:rsid w:val="009D5AB4"/>
    <w:rsid w:val="009D7E05"/>
    <w:rsid w:val="009E0D8E"/>
    <w:rsid w:val="009F02C1"/>
    <w:rsid w:val="009F2E0E"/>
    <w:rsid w:val="009F3157"/>
    <w:rsid w:val="009F51C6"/>
    <w:rsid w:val="00A106E4"/>
    <w:rsid w:val="00A22090"/>
    <w:rsid w:val="00A2351D"/>
    <w:rsid w:val="00A37D86"/>
    <w:rsid w:val="00A37D8B"/>
    <w:rsid w:val="00A40675"/>
    <w:rsid w:val="00A450E6"/>
    <w:rsid w:val="00A47920"/>
    <w:rsid w:val="00A64404"/>
    <w:rsid w:val="00A645C3"/>
    <w:rsid w:val="00A6654C"/>
    <w:rsid w:val="00A70268"/>
    <w:rsid w:val="00A730F4"/>
    <w:rsid w:val="00A7628C"/>
    <w:rsid w:val="00A8182C"/>
    <w:rsid w:val="00A922E1"/>
    <w:rsid w:val="00A95DDD"/>
    <w:rsid w:val="00A96E38"/>
    <w:rsid w:val="00A97734"/>
    <w:rsid w:val="00AA0905"/>
    <w:rsid w:val="00AB0BA7"/>
    <w:rsid w:val="00AB124C"/>
    <w:rsid w:val="00AB47C8"/>
    <w:rsid w:val="00AE5EE7"/>
    <w:rsid w:val="00AE652C"/>
    <w:rsid w:val="00B04B5A"/>
    <w:rsid w:val="00B102B4"/>
    <w:rsid w:val="00B1148F"/>
    <w:rsid w:val="00B12C30"/>
    <w:rsid w:val="00B134F4"/>
    <w:rsid w:val="00B15276"/>
    <w:rsid w:val="00B15FD9"/>
    <w:rsid w:val="00B179BD"/>
    <w:rsid w:val="00B277F4"/>
    <w:rsid w:val="00B31CC2"/>
    <w:rsid w:val="00B33FA3"/>
    <w:rsid w:val="00B50CAF"/>
    <w:rsid w:val="00B51C02"/>
    <w:rsid w:val="00B5311E"/>
    <w:rsid w:val="00B56286"/>
    <w:rsid w:val="00B60A90"/>
    <w:rsid w:val="00B63B88"/>
    <w:rsid w:val="00B65E72"/>
    <w:rsid w:val="00B6767D"/>
    <w:rsid w:val="00B75745"/>
    <w:rsid w:val="00B76D91"/>
    <w:rsid w:val="00B77FA9"/>
    <w:rsid w:val="00B84FC3"/>
    <w:rsid w:val="00B87CD7"/>
    <w:rsid w:val="00B90993"/>
    <w:rsid w:val="00B954A3"/>
    <w:rsid w:val="00B97224"/>
    <w:rsid w:val="00BA43C1"/>
    <w:rsid w:val="00BC3936"/>
    <w:rsid w:val="00BC663F"/>
    <w:rsid w:val="00BD17CB"/>
    <w:rsid w:val="00BD3BB1"/>
    <w:rsid w:val="00BD6A0D"/>
    <w:rsid w:val="00BE20B1"/>
    <w:rsid w:val="00BE6CBE"/>
    <w:rsid w:val="00BE7877"/>
    <w:rsid w:val="00BF7FB2"/>
    <w:rsid w:val="00C05281"/>
    <w:rsid w:val="00C06EE6"/>
    <w:rsid w:val="00C11AB0"/>
    <w:rsid w:val="00C12940"/>
    <w:rsid w:val="00C15E98"/>
    <w:rsid w:val="00C16374"/>
    <w:rsid w:val="00C201F5"/>
    <w:rsid w:val="00C21B49"/>
    <w:rsid w:val="00C36FF6"/>
    <w:rsid w:val="00C44E1A"/>
    <w:rsid w:val="00C50A7F"/>
    <w:rsid w:val="00C55FCF"/>
    <w:rsid w:val="00C74762"/>
    <w:rsid w:val="00C75008"/>
    <w:rsid w:val="00C76017"/>
    <w:rsid w:val="00C942DF"/>
    <w:rsid w:val="00C961E3"/>
    <w:rsid w:val="00CA0D44"/>
    <w:rsid w:val="00CA7EEA"/>
    <w:rsid w:val="00CB0BC8"/>
    <w:rsid w:val="00CB469C"/>
    <w:rsid w:val="00CB60F8"/>
    <w:rsid w:val="00CC2269"/>
    <w:rsid w:val="00CD394A"/>
    <w:rsid w:val="00CD5E2D"/>
    <w:rsid w:val="00CD6D8F"/>
    <w:rsid w:val="00CD7577"/>
    <w:rsid w:val="00CF5191"/>
    <w:rsid w:val="00CF5C22"/>
    <w:rsid w:val="00D02EFC"/>
    <w:rsid w:val="00D102C8"/>
    <w:rsid w:val="00D30ABE"/>
    <w:rsid w:val="00D34C4C"/>
    <w:rsid w:val="00D34C70"/>
    <w:rsid w:val="00D41477"/>
    <w:rsid w:val="00D50FA2"/>
    <w:rsid w:val="00D51C36"/>
    <w:rsid w:val="00D55D2A"/>
    <w:rsid w:val="00D80B98"/>
    <w:rsid w:val="00D85AFE"/>
    <w:rsid w:val="00D86432"/>
    <w:rsid w:val="00D900F4"/>
    <w:rsid w:val="00D9295E"/>
    <w:rsid w:val="00D93E4F"/>
    <w:rsid w:val="00DA2105"/>
    <w:rsid w:val="00DA7DBE"/>
    <w:rsid w:val="00DB69AB"/>
    <w:rsid w:val="00DC7D32"/>
    <w:rsid w:val="00DD0819"/>
    <w:rsid w:val="00DD5627"/>
    <w:rsid w:val="00DD5F6A"/>
    <w:rsid w:val="00DE0B8F"/>
    <w:rsid w:val="00DE4AC3"/>
    <w:rsid w:val="00DF598B"/>
    <w:rsid w:val="00E00A0D"/>
    <w:rsid w:val="00E00C5D"/>
    <w:rsid w:val="00E0161D"/>
    <w:rsid w:val="00E06483"/>
    <w:rsid w:val="00E06F6A"/>
    <w:rsid w:val="00E122DC"/>
    <w:rsid w:val="00E22235"/>
    <w:rsid w:val="00E22A98"/>
    <w:rsid w:val="00E30CB2"/>
    <w:rsid w:val="00E425CD"/>
    <w:rsid w:val="00E43C39"/>
    <w:rsid w:val="00E43FBD"/>
    <w:rsid w:val="00E468D6"/>
    <w:rsid w:val="00E62CFA"/>
    <w:rsid w:val="00E6730B"/>
    <w:rsid w:val="00E920D7"/>
    <w:rsid w:val="00E954C8"/>
    <w:rsid w:val="00EA0107"/>
    <w:rsid w:val="00EA55C6"/>
    <w:rsid w:val="00EB0121"/>
    <w:rsid w:val="00EB4CFA"/>
    <w:rsid w:val="00EB5502"/>
    <w:rsid w:val="00EB6EB6"/>
    <w:rsid w:val="00EC23A9"/>
    <w:rsid w:val="00ED02D7"/>
    <w:rsid w:val="00EE3A59"/>
    <w:rsid w:val="00EF277A"/>
    <w:rsid w:val="00EF6C6A"/>
    <w:rsid w:val="00F00469"/>
    <w:rsid w:val="00F0132F"/>
    <w:rsid w:val="00F015A1"/>
    <w:rsid w:val="00F0262B"/>
    <w:rsid w:val="00F044F1"/>
    <w:rsid w:val="00F12C9E"/>
    <w:rsid w:val="00F23DB0"/>
    <w:rsid w:val="00F2629E"/>
    <w:rsid w:val="00F32725"/>
    <w:rsid w:val="00F33345"/>
    <w:rsid w:val="00F40ED3"/>
    <w:rsid w:val="00F41EB2"/>
    <w:rsid w:val="00F535E6"/>
    <w:rsid w:val="00F620CD"/>
    <w:rsid w:val="00F64BCA"/>
    <w:rsid w:val="00F65285"/>
    <w:rsid w:val="00F70773"/>
    <w:rsid w:val="00F70FBB"/>
    <w:rsid w:val="00F8407C"/>
    <w:rsid w:val="00F840C6"/>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469CC27-4B14-4AF2-9D8D-899E4C45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A97734"/>
    <w:pPr>
      <w:ind w:firstLine="28"/>
    </w:pPr>
    <w:rPr>
      <w:color w:val="000000"/>
      <w:szCs w:val="20"/>
      <w:lang w:val="en-US" w:eastAsia="en-US"/>
    </w:rPr>
  </w:style>
  <w:style w:type="character" w:customStyle="1" w:styleId="shorttext">
    <w:name w:val="short_text"/>
    <w:basedOn w:val="DefaultParagraphFont"/>
    <w:rsid w:val="003570AA"/>
  </w:style>
  <w:style w:type="character" w:styleId="Strong">
    <w:name w:val="Strong"/>
    <w:basedOn w:val="DefaultParagraphFont"/>
    <w:uiPriority w:val="22"/>
    <w:qFormat/>
    <w:rsid w:val="003570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912810482">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 w:id="20693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84D71-4705-4DBA-8163-09E42894F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TotalTime>
  <Pages>2</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Dimitar Kolev</cp:lastModifiedBy>
  <cp:revision>179</cp:revision>
  <cp:lastPrinted>2020-02-21T14:00:00Z</cp:lastPrinted>
  <dcterms:created xsi:type="dcterms:W3CDTF">2019-07-24T06:00:00Z</dcterms:created>
  <dcterms:modified xsi:type="dcterms:W3CDTF">2021-03-02T09:26:00Z</dcterms:modified>
</cp:coreProperties>
</file>