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F80" w:rsidRPr="006A0495" w:rsidRDefault="00D77F80" w:rsidP="00D77F80">
      <w:pPr>
        <w:jc w:val="center"/>
        <w:rPr>
          <w:b/>
          <w:sz w:val="28"/>
          <w:szCs w:val="28"/>
          <w:lang w:val="bg-BG"/>
        </w:rPr>
      </w:pPr>
      <w:r w:rsidRPr="006A0495">
        <w:rPr>
          <w:b/>
          <w:sz w:val="28"/>
          <w:szCs w:val="28"/>
          <w:lang w:val="bg-BG"/>
        </w:rPr>
        <w:t>О Б Я В Л Е Н И Е</w:t>
      </w:r>
    </w:p>
    <w:p w:rsidR="00D77F80" w:rsidRPr="006A0495" w:rsidRDefault="00D77F80" w:rsidP="00D77F80">
      <w:pPr>
        <w:jc w:val="center"/>
        <w:rPr>
          <w:sz w:val="28"/>
          <w:szCs w:val="28"/>
          <w:lang w:val="bg-BG"/>
        </w:rPr>
      </w:pPr>
      <w:r w:rsidRPr="006A0495">
        <w:rPr>
          <w:sz w:val="28"/>
          <w:szCs w:val="28"/>
          <w:lang w:val="bg-BG"/>
        </w:rPr>
        <w:t>ЗА ТЪРГ С ТАЙНО НАДДАВАНЕ</w:t>
      </w:r>
    </w:p>
    <w:p w:rsidR="00D77F80" w:rsidRPr="006A0495" w:rsidRDefault="00D77F80" w:rsidP="00D77F80">
      <w:pPr>
        <w:jc w:val="center"/>
        <w:rPr>
          <w:sz w:val="24"/>
          <w:szCs w:val="24"/>
          <w:lang w:val="bg-BG"/>
        </w:rPr>
      </w:pPr>
    </w:p>
    <w:p w:rsidR="00D77F80" w:rsidRPr="006A0495" w:rsidRDefault="00D77F80" w:rsidP="00D77F80">
      <w:pPr>
        <w:jc w:val="both"/>
        <w:rPr>
          <w:b/>
          <w:sz w:val="24"/>
          <w:szCs w:val="24"/>
          <w:lang w:val="bg-BG"/>
        </w:rPr>
      </w:pPr>
    </w:p>
    <w:p w:rsidR="00D77F80" w:rsidRPr="006A0495" w:rsidRDefault="00D77F80" w:rsidP="00D77F80">
      <w:pPr>
        <w:ind w:firstLine="720"/>
        <w:jc w:val="both"/>
        <w:rPr>
          <w:b/>
          <w:sz w:val="24"/>
          <w:szCs w:val="24"/>
          <w:lang w:val="bg-BG"/>
        </w:rPr>
      </w:pPr>
      <w:r w:rsidRPr="006A0495">
        <w:rPr>
          <w:b/>
          <w:sz w:val="24"/>
          <w:szCs w:val="24"/>
          <w:lang w:val="bg-BG"/>
        </w:rPr>
        <w:t xml:space="preserve">Висшето училище по телекомуникации и пощи (ВУТП) </w:t>
      </w:r>
      <w:r w:rsidRPr="006A0495">
        <w:rPr>
          <w:sz w:val="24"/>
          <w:szCs w:val="24"/>
          <w:lang w:val="bg-BG"/>
        </w:rPr>
        <w:t xml:space="preserve">на основание чл. 32, ал. 1 и чл. 89, ал. 3 от Закона за висшето образование, чл. 20, ал. 1 от Правилника за устройството и дейността на ВУТП, чл. 16, ал. 2 от Закона за държавната собственост (ЗДС), във връзка с чл. 13, ал. 2 и ал. 5 и глава </w:t>
      </w:r>
      <w:r w:rsidRPr="006A0495">
        <w:rPr>
          <w:sz w:val="24"/>
          <w:szCs w:val="24"/>
          <w:lang w:val="en-US"/>
        </w:rPr>
        <w:t>V</w:t>
      </w:r>
      <w:r w:rsidRPr="006A0495">
        <w:rPr>
          <w:sz w:val="24"/>
          <w:szCs w:val="24"/>
          <w:lang w:val="bg-BG"/>
        </w:rPr>
        <w:t xml:space="preserve"> от Правилника за прилагане на Закона за държавната собственост (ППЗДС), въз основа на решение на Академичния съвет на ВУТП по т. 2 от дневния ред, прието с Протокол на АС № 15 от 16.12.2024 г. и Заповед на Ректора на ВУТП № З-82/16.12.2024 г., обявява търг с тайно наддаване за определяне на наемател на обект: </w:t>
      </w:r>
      <w:r w:rsidRPr="006A0495">
        <w:rPr>
          <w:b/>
          <w:i/>
          <w:sz w:val="24"/>
          <w:szCs w:val="24"/>
          <w:lang w:val="bg-BG"/>
        </w:rPr>
        <w:t>помещение, находящо се на етаж 2 в „Спортна зала“ на ВУТП, със застроена площ 61 кв. м., публична държавна собственост с адрес: гр. София 1700, район Студентски, ж.к. „Студентски град“, ул. „</w:t>
      </w:r>
      <w:proofErr w:type="spellStart"/>
      <w:r w:rsidRPr="006A0495">
        <w:rPr>
          <w:b/>
          <w:i/>
          <w:sz w:val="24"/>
          <w:szCs w:val="24"/>
          <w:lang w:val="bg-BG"/>
        </w:rPr>
        <w:t>Ак</w:t>
      </w:r>
      <w:proofErr w:type="spellEnd"/>
      <w:r w:rsidRPr="006A0495">
        <w:rPr>
          <w:b/>
          <w:i/>
          <w:sz w:val="24"/>
          <w:szCs w:val="24"/>
          <w:lang w:val="bg-BG"/>
        </w:rPr>
        <w:t>. Стефан Младенов“ 1</w:t>
      </w:r>
      <w:r w:rsidRPr="006A0495">
        <w:rPr>
          <w:b/>
          <w:color w:val="000000"/>
          <w:sz w:val="24"/>
          <w:szCs w:val="24"/>
          <w:lang w:val="bg-BG"/>
        </w:rPr>
        <w:t>,</w:t>
      </w:r>
      <w:r w:rsidRPr="006A0495">
        <w:rPr>
          <w:b/>
          <w:sz w:val="24"/>
          <w:szCs w:val="24"/>
          <w:lang w:val="bg-BG"/>
        </w:rPr>
        <w:t xml:space="preserve"> за провеждане на обучителна и образователна дейност.</w:t>
      </w:r>
    </w:p>
    <w:p w:rsidR="00D77F80" w:rsidRPr="006A0495" w:rsidRDefault="00D77F80" w:rsidP="00D77F80">
      <w:pPr>
        <w:ind w:firstLine="720"/>
        <w:jc w:val="both"/>
        <w:rPr>
          <w:b/>
          <w:sz w:val="24"/>
          <w:szCs w:val="24"/>
          <w:lang w:val="bg-BG"/>
        </w:rPr>
      </w:pPr>
      <w:r w:rsidRPr="006A0495">
        <w:rPr>
          <w:b/>
          <w:sz w:val="24"/>
          <w:szCs w:val="24"/>
          <w:lang w:val="bg-BG"/>
        </w:rPr>
        <w:t>Начална месечна наемна цена – 501.00 (петстотин и един лева) лева, без ДДС.</w:t>
      </w:r>
    </w:p>
    <w:p w:rsidR="00D77F80" w:rsidRPr="006A0495" w:rsidRDefault="00D77F80" w:rsidP="00D77F80">
      <w:pPr>
        <w:jc w:val="both"/>
        <w:rPr>
          <w:sz w:val="24"/>
          <w:szCs w:val="24"/>
          <w:lang w:val="bg-BG"/>
        </w:rPr>
      </w:pPr>
      <w:r w:rsidRPr="006A0495">
        <w:rPr>
          <w:sz w:val="24"/>
          <w:szCs w:val="24"/>
          <w:lang w:val="bg-BG"/>
        </w:rPr>
        <w:tab/>
      </w:r>
      <w:r w:rsidRPr="006A0495">
        <w:rPr>
          <w:b/>
          <w:sz w:val="24"/>
          <w:szCs w:val="24"/>
          <w:lang w:val="bg-BG"/>
        </w:rPr>
        <w:t>Търгът ще се проведе на 16.01.2025 г. от 13:00 часа в Учебен блок на ВУТП</w:t>
      </w:r>
      <w:r w:rsidRPr="006A0495">
        <w:rPr>
          <w:sz w:val="24"/>
          <w:szCs w:val="24"/>
          <w:lang w:val="bg-BG"/>
        </w:rPr>
        <w:t>, гр. София 1700, район Студентски, ж.к. „Студентски град“, ул. „Акад. Стефан Младенов“ 1, зала 221.</w:t>
      </w:r>
    </w:p>
    <w:p w:rsidR="00D77F80" w:rsidRPr="006A0495" w:rsidRDefault="00D77F80" w:rsidP="00D77F80">
      <w:pPr>
        <w:jc w:val="both"/>
        <w:rPr>
          <w:sz w:val="24"/>
          <w:szCs w:val="24"/>
          <w:lang w:val="bg-BG"/>
        </w:rPr>
      </w:pPr>
      <w:r w:rsidRPr="006A0495">
        <w:rPr>
          <w:sz w:val="24"/>
          <w:szCs w:val="24"/>
          <w:lang w:val="bg-BG"/>
        </w:rPr>
        <w:tab/>
      </w:r>
      <w:r w:rsidRPr="006A0495">
        <w:rPr>
          <w:b/>
          <w:sz w:val="24"/>
          <w:szCs w:val="24"/>
          <w:lang w:val="bg-BG"/>
        </w:rPr>
        <w:t>Тръжната документация</w:t>
      </w:r>
      <w:r w:rsidRPr="006A0495">
        <w:rPr>
          <w:sz w:val="24"/>
          <w:szCs w:val="24"/>
          <w:lang w:val="bg-BG"/>
        </w:rPr>
        <w:t xml:space="preserve"> може да бъде  закупена всеки работен ден от 09:00 до 16:00 часа в учебната сграда на ВУТП, ет. 2, кабинет 213 и е на разположение и на  страницата на ВУТП – </w:t>
      </w:r>
      <w:hyperlink r:id="rId4" w:history="1">
        <w:r w:rsidRPr="006A0495">
          <w:rPr>
            <w:rStyle w:val="Hyperlink"/>
            <w:rFonts w:eastAsiaTheme="majorEastAsia"/>
            <w:sz w:val="24"/>
            <w:szCs w:val="24"/>
            <w:lang w:val="bg-BG"/>
          </w:rPr>
          <w:t>https://www.utp.bg/</w:t>
        </w:r>
      </w:hyperlink>
      <w:r w:rsidRPr="006A0495">
        <w:rPr>
          <w:sz w:val="24"/>
          <w:szCs w:val="24"/>
          <w:lang w:val="bg-BG"/>
        </w:rPr>
        <w:t>. Цената на тръжната документация възлиза на 250 лв. /двеста и петдесет лева/.</w:t>
      </w:r>
    </w:p>
    <w:p w:rsidR="00D77F80" w:rsidRPr="006A0495" w:rsidRDefault="00D77F80" w:rsidP="00D77F80">
      <w:pPr>
        <w:jc w:val="both"/>
        <w:rPr>
          <w:sz w:val="24"/>
          <w:szCs w:val="24"/>
          <w:lang w:val="bg-BG"/>
        </w:rPr>
      </w:pPr>
      <w:r w:rsidRPr="006A0495">
        <w:rPr>
          <w:sz w:val="24"/>
          <w:szCs w:val="24"/>
          <w:lang w:val="bg-BG"/>
        </w:rPr>
        <w:tab/>
      </w:r>
      <w:r w:rsidRPr="006A0495">
        <w:rPr>
          <w:b/>
          <w:sz w:val="24"/>
          <w:szCs w:val="24"/>
          <w:lang w:val="bg-BG"/>
        </w:rPr>
        <w:t xml:space="preserve">Оглед на обекта </w:t>
      </w:r>
      <w:r w:rsidRPr="006A0495">
        <w:rPr>
          <w:sz w:val="24"/>
          <w:szCs w:val="24"/>
          <w:lang w:val="bg-BG"/>
        </w:rPr>
        <w:t xml:space="preserve">от кандидатите може да се извърши всеки делничен ден от 09:00 до 16:00 часа. </w:t>
      </w:r>
    </w:p>
    <w:p w:rsidR="00D77F80" w:rsidRPr="006A0495" w:rsidRDefault="00D77F80" w:rsidP="00D77F80">
      <w:pPr>
        <w:jc w:val="both"/>
        <w:rPr>
          <w:sz w:val="24"/>
          <w:szCs w:val="24"/>
          <w:lang w:val="bg-BG"/>
        </w:rPr>
      </w:pPr>
      <w:r w:rsidRPr="006A0495">
        <w:rPr>
          <w:sz w:val="24"/>
          <w:szCs w:val="24"/>
          <w:lang w:val="bg-BG"/>
        </w:rPr>
        <w:tab/>
      </w:r>
      <w:r w:rsidRPr="006A0495">
        <w:rPr>
          <w:b/>
          <w:sz w:val="24"/>
          <w:szCs w:val="24"/>
          <w:lang w:val="bg-BG"/>
        </w:rPr>
        <w:t>Депозит за участие в търга</w:t>
      </w:r>
      <w:r w:rsidRPr="006A0495">
        <w:rPr>
          <w:sz w:val="24"/>
          <w:szCs w:val="24"/>
          <w:lang w:val="bg-BG"/>
        </w:rPr>
        <w:t xml:space="preserve"> – 500 (петстотин лева) лева, платими преди крайния срок за подаване на оферти. </w:t>
      </w:r>
    </w:p>
    <w:p w:rsidR="00D77F80" w:rsidRPr="006A0495" w:rsidRDefault="00D77F80" w:rsidP="00D77F80">
      <w:pPr>
        <w:ind w:firstLine="720"/>
        <w:jc w:val="both"/>
        <w:rPr>
          <w:sz w:val="24"/>
          <w:szCs w:val="24"/>
          <w:lang w:val="bg-BG"/>
        </w:rPr>
      </w:pPr>
      <w:r w:rsidRPr="006A0495">
        <w:rPr>
          <w:b/>
          <w:sz w:val="24"/>
          <w:szCs w:val="24"/>
          <w:lang w:val="bg-BG"/>
        </w:rPr>
        <w:t>Срок на договора</w:t>
      </w:r>
      <w:r w:rsidRPr="006A0495">
        <w:rPr>
          <w:sz w:val="24"/>
          <w:szCs w:val="24"/>
          <w:lang w:val="bg-BG"/>
        </w:rPr>
        <w:t xml:space="preserve"> – 5 (пет) години. </w:t>
      </w:r>
    </w:p>
    <w:p w:rsidR="00D77F80" w:rsidRPr="006A0495" w:rsidRDefault="00D77F80" w:rsidP="00D77F80">
      <w:pPr>
        <w:ind w:firstLine="720"/>
        <w:jc w:val="both"/>
        <w:rPr>
          <w:sz w:val="24"/>
          <w:szCs w:val="24"/>
          <w:lang w:val="bg-BG"/>
        </w:rPr>
      </w:pPr>
      <w:r w:rsidRPr="006A0495">
        <w:rPr>
          <w:b/>
          <w:sz w:val="24"/>
          <w:szCs w:val="24"/>
          <w:lang w:val="bg-BG"/>
        </w:rPr>
        <w:t>Заявления за участие</w:t>
      </w:r>
      <w:r w:rsidRPr="006A0495">
        <w:rPr>
          <w:sz w:val="24"/>
          <w:szCs w:val="24"/>
          <w:lang w:val="bg-BG"/>
        </w:rPr>
        <w:t xml:space="preserve"> се подават в сградата на ВУТП, гр. София 1700, район Студентски, ж.к. „Студентски град“, ул. „Акад. Стефан Младенов“ 1, в срок до 16:00 часа на 15.01.2025 г.</w:t>
      </w:r>
    </w:p>
    <w:p w:rsidR="00D77F80" w:rsidRPr="001246B0" w:rsidRDefault="00D77F80" w:rsidP="00D77F80">
      <w:pPr>
        <w:ind w:firstLine="720"/>
        <w:jc w:val="both"/>
        <w:rPr>
          <w:sz w:val="24"/>
          <w:szCs w:val="24"/>
          <w:lang w:val="bg-BG"/>
        </w:rPr>
      </w:pPr>
      <w:r w:rsidRPr="006A0495">
        <w:rPr>
          <w:sz w:val="24"/>
          <w:szCs w:val="24"/>
          <w:lang w:val="bg-BG"/>
        </w:rPr>
        <w:t>Лице и телефон за контакти: Мирослав Михайлов – помощник-ректор, тел.: 0889070731.</w:t>
      </w:r>
    </w:p>
    <w:p w:rsidR="00D77F80" w:rsidRPr="006A0495" w:rsidRDefault="00D77F80" w:rsidP="00D77F80">
      <w:pPr>
        <w:rPr>
          <w:lang w:val="bg-BG"/>
        </w:rPr>
      </w:pPr>
    </w:p>
    <w:p w:rsidR="00495AE7" w:rsidRPr="00D77F80" w:rsidRDefault="00495AE7">
      <w:pPr>
        <w:rPr>
          <w:lang w:val="bg-BG"/>
        </w:rPr>
      </w:pPr>
      <w:bookmarkStart w:id="0" w:name="_GoBack"/>
      <w:bookmarkEnd w:id="0"/>
    </w:p>
    <w:sectPr w:rsidR="00495AE7" w:rsidRPr="00D77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F80"/>
    <w:rsid w:val="00495AE7"/>
    <w:rsid w:val="00D7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C51B54-FB11-460C-B770-F6171ED0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F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77F8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tp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Mihaylov</dc:creator>
  <cp:keywords/>
  <dc:description/>
  <cp:lastModifiedBy>Miroslav Mihaylov</cp:lastModifiedBy>
  <cp:revision>1</cp:revision>
  <dcterms:created xsi:type="dcterms:W3CDTF">2024-12-16T11:58:00Z</dcterms:created>
  <dcterms:modified xsi:type="dcterms:W3CDTF">2024-12-16T12:00:00Z</dcterms:modified>
</cp:coreProperties>
</file>